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B235B" w14:textId="621FE948" w:rsidR="00F53146" w:rsidRPr="001B072B" w:rsidRDefault="001B072B" w:rsidP="002630BF">
      <w:pPr>
        <w:pStyle w:val="NoSpacing"/>
        <w:spacing w:line="276" w:lineRule="auto"/>
        <w:ind w:left="0" w:hanging="2"/>
        <w:jc w:val="both"/>
        <w:rPr>
          <w:lang w:val="sq-AL"/>
        </w:rPr>
      </w:pPr>
      <w:r>
        <w:rPr>
          <w:lang w:val="sq-AL"/>
        </w:rPr>
        <w:t>ëntor</w:t>
      </w:r>
    </w:p>
    <w:p w14:paraId="7FE850AB" w14:textId="77777777" w:rsidR="00F53146" w:rsidRPr="002630BF" w:rsidRDefault="00F53146" w:rsidP="002630BF">
      <w:pPr>
        <w:pStyle w:val="NoSpacing"/>
        <w:spacing w:line="276" w:lineRule="auto"/>
        <w:ind w:left="0" w:hanging="2"/>
        <w:jc w:val="both"/>
      </w:pPr>
    </w:p>
    <w:p w14:paraId="0E6B9E92" w14:textId="305C0359" w:rsidR="00F53146" w:rsidRPr="002630BF" w:rsidRDefault="006152AD" w:rsidP="002630BF">
      <w:pPr>
        <w:pStyle w:val="NoSpacing"/>
        <w:spacing w:line="276" w:lineRule="auto"/>
        <w:ind w:left="0" w:hanging="2"/>
        <w:jc w:val="both"/>
      </w:pPr>
      <w:r w:rsidRPr="002630BF">
        <w:t xml:space="preserve">                                                                                                     </w:t>
      </w:r>
      <w:r w:rsidR="002630BF" w:rsidRPr="002630BF">
        <w:rPr>
          <w:noProof/>
          <w:lang w:val="en-GB" w:eastAsia="en-GB"/>
        </w:rPr>
        <w:drawing>
          <wp:inline distT="0" distB="0" distL="114300" distR="114300" wp14:anchorId="54F940BA" wp14:editId="7934FFC6">
            <wp:extent cx="1134110" cy="437515"/>
            <wp:effectExtent l="0" t="0" r="0" b="0"/>
            <wp:docPr id="102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1134110" cy="437515"/>
                    </a:xfrm>
                    <a:prstGeom prst="rect">
                      <a:avLst/>
                    </a:prstGeom>
                    <a:ln/>
                  </pic:spPr>
                </pic:pic>
              </a:graphicData>
            </a:graphic>
          </wp:inline>
        </w:drawing>
      </w:r>
      <w:r w:rsidRPr="002630BF">
        <w:t xml:space="preserve">                                              </w:t>
      </w:r>
    </w:p>
    <w:p w14:paraId="51AEF0A0" w14:textId="77777777" w:rsidR="00F53146" w:rsidRPr="002630BF" w:rsidRDefault="00F53146" w:rsidP="002630BF">
      <w:pPr>
        <w:pStyle w:val="NoSpacing"/>
        <w:spacing w:line="276" w:lineRule="auto"/>
        <w:ind w:left="0" w:hanging="2"/>
        <w:jc w:val="both"/>
      </w:pPr>
    </w:p>
    <w:p w14:paraId="3F51FCB2" w14:textId="77777777" w:rsidR="00F53146" w:rsidRPr="002630BF" w:rsidRDefault="00F53146" w:rsidP="002630BF">
      <w:pPr>
        <w:pStyle w:val="NoSpacing"/>
        <w:spacing w:line="276" w:lineRule="auto"/>
        <w:ind w:left="0" w:hanging="2"/>
        <w:jc w:val="both"/>
      </w:pPr>
    </w:p>
    <w:p w14:paraId="475818F2" w14:textId="1DD3311A" w:rsidR="00F53146" w:rsidRPr="002630BF" w:rsidRDefault="001B73F9" w:rsidP="002630BF">
      <w:pPr>
        <w:pStyle w:val="NoSpacing"/>
        <w:spacing w:line="276" w:lineRule="auto"/>
        <w:ind w:left="0" w:hanging="2"/>
        <w:jc w:val="both"/>
        <w:rPr>
          <w:b/>
          <w:bCs/>
        </w:rPr>
      </w:pPr>
      <w:r w:rsidRPr="002630BF">
        <w:rPr>
          <w:b/>
          <w:bCs/>
        </w:rPr>
        <w:t xml:space="preserve">UDHËZUES PËR APLIKANTËT – GRUPET JOFORMALE RINORE NË KUADËR TË THIRRJES PUBLIKE PËR PROJEKT PROPOZIME </w:t>
      </w:r>
    </w:p>
    <w:p w14:paraId="19C1E56A" w14:textId="77777777" w:rsidR="00F53146" w:rsidRPr="002630BF" w:rsidRDefault="006152AD" w:rsidP="002630BF">
      <w:pPr>
        <w:pStyle w:val="NoSpacing"/>
        <w:spacing w:line="276" w:lineRule="auto"/>
        <w:ind w:left="0" w:hanging="2"/>
        <w:jc w:val="both"/>
      </w:pPr>
      <w:r w:rsidRPr="002630BF">
        <w:rPr>
          <w:b/>
        </w:rPr>
        <w:t xml:space="preserve"> </w:t>
      </w:r>
    </w:p>
    <w:p w14:paraId="738FE68E" w14:textId="0E20EFB3" w:rsidR="00945F43" w:rsidRDefault="00945F43" w:rsidP="00945F43">
      <w:pPr>
        <w:pStyle w:val="xmsonormal"/>
        <w:shd w:val="clear" w:color="auto" w:fill="FFFFFF"/>
        <w:spacing w:before="60" w:beforeAutospacing="0" w:after="60" w:afterAutospacing="0"/>
        <w:ind w:left="5" w:hanging="7"/>
        <w:jc w:val="both"/>
        <w:rPr>
          <w:color w:val="242424"/>
        </w:rPr>
      </w:pPr>
      <w:r>
        <w:rPr>
          <w:color w:val="242424"/>
        </w:rPr>
        <w:t xml:space="preserve">Qeveria shqiptare ka alokuar për herë të parë </w:t>
      </w:r>
      <w:r>
        <w:rPr>
          <w:b/>
          <w:bCs/>
          <w:color w:val="242424"/>
        </w:rPr>
        <w:t>20,000,000 lekë</w:t>
      </w:r>
      <w:r>
        <w:rPr>
          <w:color w:val="242424"/>
        </w:rPr>
        <w:t xml:space="preserve"> në buxhetin e vitit 2026 në mbështetje të nismave komunitare, të planifikuara dhe të zbatuara nga vetë të rinjtë. Ky dokument është thirrja publike që përcakton kriteret dhe mënyrën e përfitimit të këtyre fondeve nga grupet rinore, apo siç njihen në legjislacion “grupet joformale rinore”.</w:t>
      </w:r>
    </w:p>
    <w:p w14:paraId="728CBC4F" w14:textId="77777777" w:rsidR="00945F43" w:rsidRDefault="00945F43" w:rsidP="00945F43">
      <w:pPr>
        <w:pStyle w:val="xmsonormal"/>
        <w:shd w:val="clear" w:color="auto" w:fill="FFFFFF"/>
        <w:spacing w:before="60" w:beforeAutospacing="0" w:after="60" w:afterAutospacing="0"/>
        <w:ind w:left="5" w:hanging="7"/>
        <w:jc w:val="both"/>
        <w:rPr>
          <w:color w:val="242424"/>
        </w:rPr>
      </w:pPr>
      <w:r>
        <w:rPr>
          <w:b/>
          <w:bCs/>
          <w:color w:val="242424"/>
        </w:rPr>
        <w:t>Thirrja administrohet nga Agjencia Kombëtare e Rinisë (AKR), e ngritur në mbështetje të nenit 100 të Kushtetutës, dhe  mbështetet në kuadrin ligjor dhe institucional në vijim:</w:t>
      </w:r>
    </w:p>
    <w:p w14:paraId="1C21241A" w14:textId="77777777" w:rsidR="00945F43" w:rsidRDefault="00945F43" w:rsidP="00945F43">
      <w:pPr>
        <w:pStyle w:val="xgmail-msolistparagraph"/>
        <w:shd w:val="clear" w:color="auto" w:fill="FFFFFF"/>
        <w:spacing w:before="0" w:beforeAutospacing="0" w:after="0" w:afterAutospacing="0"/>
        <w:ind w:hanging="2"/>
        <w:jc w:val="both"/>
        <w:rPr>
          <w:color w:val="242424"/>
        </w:rPr>
      </w:pPr>
      <w:r>
        <w:rPr>
          <w:rFonts w:ascii="Symbol" w:hAnsi="Symbol"/>
          <w:color w:val="242424"/>
          <w:bdr w:val="none" w:sz="0" w:space="0" w:color="auto" w:frame="1"/>
        </w:rPr>
        <w:t>·</w:t>
      </w:r>
      <w:r>
        <w:rPr>
          <w:color w:val="242424"/>
          <w:sz w:val="14"/>
          <w:szCs w:val="14"/>
          <w:bdr w:val="none" w:sz="0" w:space="0" w:color="auto" w:frame="1"/>
        </w:rPr>
        <w:t xml:space="preserve">       </w:t>
      </w:r>
      <w:r>
        <w:rPr>
          <w:color w:val="242424"/>
        </w:rPr>
        <w:t>Ligjin nr. 75/2019 "Për rininë", i ndryshuar;</w:t>
      </w:r>
    </w:p>
    <w:p w14:paraId="3E72C799" w14:textId="77777777" w:rsidR="00945F43" w:rsidRDefault="00945F43" w:rsidP="00945F43">
      <w:pPr>
        <w:pStyle w:val="xgmail-msolistparagraph"/>
        <w:shd w:val="clear" w:color="auto" w:fill="FFFFFF"/>
        <w:spacing w:before="0" w:beforeAutospacing="0" w:after="0" w:afterAutospacing="0"/>
        <w:ind w:hanging="2"/>
        <w:jc w:val="both"/>
        <w:rPr>
          <w:color w:val="242424"/>
        </w:rPr>
      </w:pPr>
      <w:r>
        <w:rPr>
          <w:rFonts w:ascii="Symbol" w:hAnsi="Symbol"/>
          <w:color w:val="242424"/>
          <w:bdr w:val="none" w:sz="0" w:space="0" w:color="auto" w:frame="1"/>
        </w:rPr>
        <w:t>·</w:t>
      </w:r>
      <w:r>
        <w:rPr>
          <w:color w:val="242424"/>
          <w:sz w:val="14"/>
          <w:szCs w:val="14"/>
          <w:bdr w:val="none" w:sz="0" w:space="0" w:color="auto" w:frame="1"/>
        </w:rPr>
        <w:t xml:space="preserve">       </w:t>
      </w:r>
      <w:r>
        <w:rPr>
          <w:color w:val="242424"/>
        </w:rPr>
        <w:t>VKM nr. 681, datë 02.09.2020 "</w:t>
      </w:r>
      <w:r>
        <w:rPr>
          <w:i/>
          <w:iCs/>
          <w:color w:val="242424"/>
        </w:rPr>
        <w:t>Për mënyrën e krijimit, të organizimit e të funksionimit të Agjencisë Kombëtare të Rinisë</w:t>
      </w:r>
      <w:r>
        <w:rPr>
          <w:color w:val="242424"/>
        </w:rPr>
        <w:t>", i ndryshuar;</w:t>
      </w:r>
    </w:p>
    <w:p w14:paraId="545FFD5E" w14:textId="77777777" w:rsidR="00945F43" w:rsidRDefault="00945F43" w:rsidP="00945F43">
      <w:pPr>
        <w:pStyle w:val="xgmail-msolistparagraph"/>
        <w:shd w:val="clear" w:color="auto" w:fill="FFFFFF"/>
        <w:spacing w:before="0" w:beforeAutospacing="0" w:after="0" w:afterAutospacing="0"/>
        <w:ind w:hanging="2"/>
        <w:jc w:val="both"/>
        <w:rPr>
          <w:color w:val="242424"/>
        </w:rPr>
      </w:pPr>
      <w:r>
        <w:rPr>
          <w:rFonts w:ascii="Symbol" w:hAnsi="Symbol"/>
          <w:color w:val="242424"/>
          <w:bdr w:val="none" w:sz="0" w:space="0" w:color="auto" w:frame="1"/>
        </w:rPr>
        <w:t>·</w:t>
      </w:r>
      <w:r>
        <w:rPr>
          <w:color w:val="242424"/>
          <w:sz w:val="14"/>
          <w:szCs w:val="14"/>
          <w:bdr w:val="none" w:sz="0" w:space="0" w:color="auto" w:frame="1"/>
        </w:rPr>
        <w:t xml:space="preserve">       </w:t>
      </w:r>
      <w:r>
        <w:rPr>
          <w:color w:val="242424"/>
        </w:rPr>
        <w:t>VKM nr. 566, datë 29.07.2022 "</w:t>
      </w:r>
      <w:r>
        <w:rPr>
          <w:i/>
          <w:iCs/>
          <w:color w:val="242424"/>
        </w:rPr>
        <w:t>Për përcaktimin e kritereve dhe të procedurave të përzgjedhjes së organizatave rinore dhe organizatave për të rinjtë që përfitojnë financim nga fondet grant nga buxheti i shtetit të dedikuar për rininë</w:t>
      </w:r>
      <w:r>
        <w:rPr>
          <w:color w:val="242424"/>
        </w:rPr>
        <w:t>", i ndryshuar me VKM nr. 152, datë 11.3.2026.</w:t>
      </w:r>
    </w:p>
    <w:p w14:paraId="0187CF40" w14:textId="77777777" w:rsidR="00945F43" w:rsidRDefault="00945F43" w:rsidP="00945F43">
      <w:pPr>
        <w:pStyle w:val="xmsonormal"/>
        <w:shd w:val="clear" w:color="auto" w:fill="FFFFFF"/>
        <w:spacing w:before="0" w:beforeAutospacing="0" w:after="0" w:afterAutospacing="0"/>
        <w:ind w:left="5" w:hanging="7"/>
        <w:jc w:val="both"/>
        <w:rPr>
          <w:color w:val="242424"/>
        </w:rPr>
      </w:pPr>
      <w:r>
        <w:rPr>
          <w:color w:val="000000"/>
          <w:bdr w:val="none" w:sz="0" w:space="0" w:color="auto" w:frame="1"/>
          <w:lang w:val="sq-AL"/>
        </w:rPr>
        <w:t> </w:t>
      </w:r>
    </w:p>
    <w:p w14:paraId="52268465" w14:textId="77777777" w:rsidR="00945F43" w:rsidRDefault="00945F43" w:rsidP="00945F43">
      <w:pPr>
        <w:pStyle w:val="xmsonormal"/>
        <w:shd w:val="clear" w:color="auto" w:fill="FFFFFF"/>
        <w:spacing w:before="0" w:beforeAutospacing="0" w:after="0" w:afterAutospacing="0"/>
        <w:ind w:left="5" w:hanging="7"/>
        <w:jc w:val="both"/>
        <w:rPr>
          <w:color w:val="242424"/>
        </w:rPr>
      </w:pPr>
      <w:bookmarkStart w:id="0" w:name="x__heading=h.gjdgxs"/>
      <w:bookmarkEnd w:id="0"/>
      <w:r>
        <w:rPr>
          <w:color w:val="000000"/>
          <w:bdr w:val="none" w:sz="0" w:space="0" w:color="auto" w:frame="1"/>
          <w:lang w:val="sq-AL"/>
        </w:rPr>
        <w:t xml:space="preserve">Qëllimi i këtij udhëzuesi është të ofrojë këshilla të qarta dhe koncize për të gjitha grupet joformale rinore të interesuara në procesin e përgatitjes dhe dorëzimit të projekt-propozimeve në kuadër të Thirrjes Publike të AKR-së për </w:t>
      </w:r>
      <w:r>
        <w:rPr>
          <w:color w:val="242424"/>
          <w:bdr w:val="none" w:sz="0" w:space="0" w:color="auto" w:frame="1"/>
          <w:lang w:val="sq-AL"/>
        </w:rPr>
        <w:t>Grupet Joformale Rinore</w:t>
      </w:r>
      <w:r>
        <w:rPr>
          <w:color w:val="000000"/>
          <w:bdr w:val="none" w:sz="0" w:space="0" w:color="auto" w:frame="1"/>
          <w:lang w:val="sq-AL"/>
        </w:rPr>
        <w:t xml:space="preserve"> .</w:t>
      </w:r>
    </w:p>
    <w:p w14:paraId="2AB1EEBC" w14:textId="77777777" w:rsidR="00945F43" w:rsidRDefault="00945F43" w:rsidP="00945F43">
      <w:pPr>
        <w:pStyle w:val="xmsonormal"/>
        <w:shd w:val="clear" w:color="auto" w:fill="FFFFFF"/>
        <w:spacing w:before="0" w:after="0"/>
        <w:ind w:left="5" w:hanging="7"/>
        <w:jc w:val="both"/>
        <w:rPr>
          <w:color w:val="242424"/>
        </w:rPr>
      </w:pPr>
      <w:r>
        <w:rPr>
          <w:color w:val="242424"/>
          <w:bdr w:val="none" w:sz="0" w:space="0" w:color="auto" w:frame="1"/>
          <w:lang w:val="sq-AL"/>
        </w:rPr>
        <w:t> </w:t>
      </w:r>
    </w:p>
    <w:p w14:paraId="072071A6" w14:textId="77777777" w:rsidR="00945F43" w:rsidRDefault="00945F43" w:rsidP="00945F43">
      <w:pPr>
        <w:pStyle w:val="xmsonormal"/>
        <w:shd w:val="clear" w:color="auto" w:fill="FFFFFF"/>
        <w:spacing w:before="0" w:beforeAutospacing="0" w:after="0" w:afterAutospacing="0"/>
        <w:ind w:left="5" w:hanging="7"/>
        <w:rPr>
          <w:color w:val="242424"/>
        </w:rPr>
      </w:pPr>
      <w:r>
        <w:rPr>
          <w:b/>
          <w:bCs/>
          <w:color w:val="000000"/>
          <w:bdr w:val="none" w:sz="0" w:space="0" w:color="auto" w:frame="1"/>
          <w:lang w:val="sq-AL"/>
        </w:rPr>
        <w:t>1.</w:t>
      </w:r>
      <w:r>
        <w:rPr>
          <w:b/>
          <w:bCs/>
          <w:color w:val="000000"/>
          <w:sz w:val="14"/>
          <w:szCs w:val="14"/>
          <w:bdr w:val="none" w:sz="0" w:space="0" w:color="auto" w:frame="1"/>
          <w:lang w:val="sq-AL"/>
        </w:rPr>
        <w:t xml:space="preserve">       </w:t>
      </w:r>
      <w:r>
        <w:rPr>
          <w:b/>
          <w:bCs/>
          <w:color w:val="000000"/>
          <w:bdr w:val="none" w:sz="0" w:space="0" w:color="auto" w:frame="1"/>
          <w:lang w:val="sq-AL"/>
        </w:rPr>
        <w:t>SYNIMI I PËRGJITHSHËM I THIRRJES PUBLIKE PËR PROJEKT PROPOZIME</w:t>
      </w:r>
    </w:p>
    <w:p w14:paraId="02B4AE7F" w14:textId="77777777" w:rsidR="00945F43" w:rsidRDefault="00945F43" w:rsidP="00945F43">
      <w:pPr>
        <w:pStyle w:val="xmsonormal"/>
        <w:shd w:val="clear" w:color="auto" w:fill="FFFFFF"/>
        <w:spacing w:before="0" w:beforeAutospacing="0" w:after="0" w:afterAutospacing="0"/>
        <w:ind w:left="5" w:hanging="7"/>
        <w:jc w:val="both"/>
        <w:rPr>
          <w:color w:val="242424"/>
        </w:rPr>
      </w:pPr>
      <w:r>
        <w:rPr>
          <w:color w:val="242424"/>
          <w:bdr w:val="none" w:sz="0" w:space="0" w:color="auto" w:frame="1"/>
          <w:lang w:val="sq-AL"/>
        </w:rPr>
        <w:t> </w:t>
      </w:r>
    </w:p>
    <w:p w14:paraId="01E823E7" w14:textId="5B192416" w:rsidR="00945F43" w:rsidRDefault="00945F43" w:rsidP="00945F43">
      <w:pPr>
        <w:pStyle w:val="xmsonormal"/>
        <w:shd w:val="clear" w:color="auto" w:fill="FFFFFF"/>
        <w:spacing w:before="0" w:after="0"/>
        <w:ind w:left="5" w:hanging="7"/>
        <w:jc w:val="both"/>
        <w:rPr>
          <w:color w:val="242424"/>
        </w:rPr>
      </w:pPr>
      <w:r>
        <w:rPr>
          <w:color w:val="242424"/>
          <w:bdr w:val="none" w:sz="0" w:space="0" w:color="auto" w:frame="1"/>
          <w:lang w:val="sq-AL"/>
        </w:rPr>
        <w:t xml:space="preserve">Qeveria e Shqipërisë  i konsideron të rinjtë si aktorë të rëndësishëm në zhvillimin e vendit. Ligji 75/2019 “Për Rininë”, i ndryshuar dhe aktet nënligjore të miratuara në mbështetje dhe për zbatim të tij kanë plotësuar kuadrin e nevojshëm rregullator dhe institucional për mbrojtjen dhe zhvillimin e drejtave të të rinjve shqiptarë në mënyrë gjithëpërfshirëse dhe mbështetjen e zhvillimit të mëtejshëm të ekosistemit rinor. Synimi është të krijohen më </w:t>
      </w:r>
      <w:r>
        <w:rPr>
          <w:color w:val="242424"/>
          <w:bdr w:val="none" w:sz="0" w:space="0" w:color="auto" w:frame="1"/>
        </w:rPr>
        <w:t xml:space="preserve">shumë hapësira për pjesëmarrjen e të rinjve në vendimmarrje dhe në projekte me ndikim komunitar. Deri më tani, fondet publike për nisma rinore ishin të kufizuara vetëm për organizatat e regjistruara, çka i linte jashtë të rinj që nuk ishin pjesë e organizatave formale të shoqërisë civile. Duke regulluar dhe mekanizmat për financimin  e </w:t>
      </w:r>
      <w:r>
        <w:rPr>
          <w:b/>
          <w:bCs/>
          <w:color w:val="242424"/>
          <w:bdr w:val="none" w:sz="0" w:space="0" w:color="auto" w:frame="1"/>
        </w:rPr>
        <w:t>grupeve joformale rinore</w:t>
      </w:r>
      <w:r>
        <w:rPr>
          <w:color w:val="242424"/>
          <w:bdr w:val="none" w:sz="0" w:space="0" w:color="auto" w:frame="1"/>
        </w:rPr>
        <w:t>, qeveria synon të demokratizojë aksesin në financimet nga qeveria për të rinjtë, duke i dhënë mundësi vetë të rinjve të realizojë ide konkrete për komunitetin.</w:t>
      </w:r>
    </w:p>
    <w:p w14:paraId="7FE876CD" w14:textId="368EC195" w:rsidR="00945F43" w:rsidRDefault="00945F43" w:rsidP="00945F43">
      <w:pPr>
        <w:pStyle w:val="xmsonormal"/>
        <w:shd w:val="clear" w:color="auto" w:fill="FFFFFF"/>
        <w:spacing w:before="0" w:after="0"/>
        <w:ind w:left="5" w:hanging="7"/>
        <w:jc w:val="both"/>
        <w:rPr>
          <w:color w:val="242424"/>
        </w:rPr>
      </w:pPr>
      <w:r>
        <w:rPr>
          <w:color w:val="242424"/>
          <w:bdr w:val="none" w:sz="0" w:space="0" w:color="auto" w:frame="1"/>
        </w:rPr>
        <w:t xml:space="preserve">Narrativa e këtij ndryshimi është e lidhur ngushtë me </w:t>
      </w:r>
      <w:r>
        <w:rPr>
          <w:b/>
          <w:bCs/>
          <w:color w:val="242424"/>
          <w:bdr w:val="none" w:sz="0" w:space="0" w:color="auto" w:frame="1"/>
        </w:rPr>
        <w:t>aktivizmin qytetar</w:t>
      </w:r>
      <w:r>
        <w:rPr>
          <w:color w:val="242424"/>
          <w:bdr w:val="none" w:sz="0" w:space="0" w:color="auto" w:frame="1"/>
        </w:rPr>
        <w:t xml:space="preserve">: të rinjtë, pa status juridik, mund të mblidhen rreth një nisme të përkohshme, të aplikojnë për mbështetje financiare dhe ta zbatojnë projektin e tyre. Kjo jo vetëm që i fuqizon si aktorë të drejtpërdrejtë të zhvillimit lokal, por edhe i mëson të menaxhojnë fonde, të raportojnë dhe të mbajnë përgjegjësi për rezultatet. Përfaqësuesi i </w:t>
      </w:r>
      <w:r>
        <w:rPr>
          <w:color w:val="242424"/>
          <w:bdr w:val="none" w:sz="0" w:space="0" w:color="auto" w:frame="1"/>
        </w:rPr>
        <w:lastRenderedPageBreak/>
        <w:t>grupit joformal merr rolin e garantuesit ligjor dhe financiar, duke siguruar që fondet të përdoren sipas rregullave.</w:t>
      </w:r>
    </w:p>
    <w:p w14:paraId="0DCD3EAB" w14:textId="24823CDF" w:rsidR="00945F43" w:rsidRDefault="00945F43" w:rsidP="00945F43">
      <w:pPr>
        <w:pStyle w:val="xmsonormal"/>
        <w:shd w:val="clear" w:color="auto" w:fill="FFFFFF"/>
        <w:spacing w:before="0" w:beforeAutospacing="0" w:after="0" w:afterAutospacing="0"/>
        <w:ind w:left="5" w:hanging="7"/>
        <w:jc w:val="both"/>
        <w:rPr>
          <w:color w:val="242424"/>
        </w:rPr>
      </w:pPr>
      <w:r>
        <w:rPr>
          <w:color w:val="000000"/>
          <w:bdr w:val="none" w:sz="0" w:space="0" w:color="auto" w:frame="1"/>
          <w:lang w:val="sq-AL"/>
        </w:rPr>
        <w:t>Kjo nismë e AKR-së do të mundësojë që Grupet joformale rinore të jenë aktorë thelbësorë që  shërbejnë për të mbështetur mbrojtjen dhe avancimin e të drejtave të të rinjve në bashkinë dhe komunitetin ku jetojnë, shpeshherë përtej veprimtarisë së institucioneve shtetërore.</w:t>
      </w:r>
    </w:p>
    <w:p w14:paraId="15E9D554" w14:textId="77777777" w:rsidR="00945F43" w:rsidRDefault="00945F43" w:rsidP="00945F43">
      <w:pPr>
        <w:pStyle w:val="xmsonormal"/>
        <w:shd w:val="clear" w:color="auto" w:fill="FFFFFF"/>
        <w:spacing w:before="0" w:beforeAutospacing="0" w:after="0" w:afterAutospacing="0"/>
        <w:ind w:left="5" w:hanging="7"/>
        <w:jc w:val="both"/>
        <w:rPr>
          <w:color w:val="242424"/>
        </w:rPr>
      </w:pPr>
      <w:r>
        <w:rPr>
          <w:color w:val="000000"/>
          <w:bdr w:val="none" w:sz="0" w:space="0" w:color="auto" w:frame="1"/>
          <w:lang w:val="sq-AL"/>
        </w:rPr>
        <w:t>Neni 3/b1 i Ligjit për Rininë, i ndryshuar, përcakton cilat janë grupet joformale rinore, konkretisht si vijon:</w:t>
      </w:r>
    </w:p>
    <w:p w14:paraId="46A9BBA0" w14:textId="77777777" w:rsidR="00945F43" w:rsidRDefault="00945F43" w:rsidP="00945F43">
      <w:pPr>
        <w:pStyle w:val="xmsonormal"/>
        <w:shd w:val="clear" w:color="auto" w:fill="FFFFFF"/>
        <w:spacing w:before="0" w:after="0"/>
        <w:ind w:left="5" w:hanging="7"/>
        <w:jc w:val="both"/>
        <w:rPr>
          <w:color w:val="242424"/>
        </w:rPr>
      </w:pPr>
      <w:r>
        <w:rPr>
          <w:i/>
          <w:iCs/>
          <w:color w:val="000000"/>
          <w:bdr w:val="none" w:sz="0" w:space="0" w:color="auto" w:frame="1"/>
          <w:lang w:val="sq-AL"/>
        </w:rPr>
        <w:t>“b/1) “Grup joformal rinor” është grupimi i të rinjve, që ndajnë qëllime dhe vlera të përbashkëta, që nuk është regjistruar si person juridik, në përputhje me legjislacionin në fuqi, përfaqësohet nga anëtarët e tij dhe vepron me qëllim mbrojtjen dhe zhvillimin e interesave të të rinjve dhe zhvillimin e komunitetit vendor”.</w:t>
      </w:r>
    </w:p>
    <w:p w14:paraId="788FC73B" w14:textId="77777777" w:rsidR="00945F43" w:rsidRDefault="00945F43" w:rsidP="00945F43">
      <w:pPr>
        <w:pStyle w:val="xmsonormal"/>
        <w:shd w:val="clear" w:color="auto" w:fill="FFFFFF"/>
        <w:spacing w:before="0" w:beforeAutospacing="0" w:after="0" w:afterAutospacing="0"/>
        <w:ind w:left="5" w:hanging="7"/>
        <w:jc w:val="both"/>
        <w:rPr>
          <w:color w:val="242424"/>
        </w:rPr>
      </w:pPr>
      <w:r>
        <w:rPr>
          <w:color w:val="000000"/>
          <w:bdr w:val="none" w:sz="0" w:space="0" w:color="auto" w:frame="1"/>
          <w:lang w:val="sq-AL"/>
        </w:rPr>
        <w:br/>
      </w:r>
      <w:bookmarkStart w:id="1" w:name="x__Hlk227833424"/>
      <w:r>
        <w:rPr>
          <w:color w:val="242424"/>
          <w:bdr w:val="none" w:sz="0" w:space="0" w:color="auto" w:frame="1"/>
          <w:lang w:val="sq-AL"/>
        </w:rPr>
        <w:t>Neni 13/1 i Ligjit për Rininë, i ndryshuar, përcakton:</w:t>
      </w:r>
      <w:bookmarkEnd w:id="1"/>
    </w:p>
    <w:p w14:paraId="3EDB2808" w14:textId="77777777" w:rsidR="00945F43" w:rsidRDefault="00945F43" w:rsidP="00945F43">
      <w:pPr>
        <w:pStyle w:val="xmsonormal"/>
        <w:shd w:val="clear" w:color="auto" w:fill="FFFFFF"/>
        <w:spacing w:before="0" w:beforeAutospacing="0" w:after="0" w:afterAutospacing="0"/>
        <w:ind w:left="5" w:hanging="7"/>
        <w:jc w:val="both"/>
        <w:rPr>
          <w:color w:val="242424"/>
        </w:rPr>
      </w:pPr>
      <w:r>
        <w:rPr>
          <w:i/>
          <w:iCs/>
          <w:color w:val="242424"/>
          <w:bdr w:val="none" w:sz="0" w:space="0" w:color="auto" w:frame="1"/>
          <w:lang w:val="sq-AL"/>
        </w:rPr>
        <w:t>1. Grupet joformale rinore janë grupimet e organizuara të të rinjve, që ndajnë qëllime dhe vlera të</w:t>
      </w:r>
    </w:p>
    <w:p w14:paraId="789B8FA6" w14:textId="77777777" w:rsidR="00945F43" w:rsidRDefault="00945F43" w:rsidP="00945F43">
      <w:pPr>
        <w:pStyle w:val="xmsonormal"/>
        <w:shd w:val="clear" w:color="auto" w:fill="FFFFFF"/>
        <w:spacing w:before="0" w:beforeAutospacing="0" w:after="0" w:afterAutospacing="0"/>
        <w:ind w:left="5" w:hanging="7"/>
        <w:jc w:val="both"/>
        <w:rPr>
          <w:color w:val="242424"/>
        </w:rPr>
      </w:pPr>
      <w:r>
        <w:rPr>
          <w:i/>
          <w:iCs/>
          <w:color w:val="242424"/>
          <w:bdr w:val="none" w:sz="0" w:space="0" w:color="auto" w:frame="1"/>
          <w:lang w:val="sq-AL"/>
        </w:rPr>
        <w:t>përbashkëta, zhvillojnë veprimtari, që nuk synojnë fitimin dhe nuk janë të regjistruar si persona juridikë, në bazë të legjislacionit në fuqi.</w:t>
      </w:r>
    </w:p>
    <w:p w14:paraId="02E2BDDB" w14:textId="77777777" w:rsidR="00945F43" w:rsidRDefault="00945F43" w:rsidP="00945F43">
      <w:pPr>
        <w:pStyle w:val="xmsonormal"/>
        <w:shd w:val="clear" w:color="auto" w:fill="FFFFFF"/>
        <w:spacing w:before="0" w:beforeAutospacing="0" w:after="0" w:afterAutospacing="0"/>
        <w:ind w:left="5" w:hanging="7"/>
        <w:jc w:val="both"/>
        <w:rPr>
          <w:color w:val="242424"/>
        </w:rPr>
      </w:pPr>
      <w:r>
        <w:rPr>
          <w:i/>
          <w:iCs/>
          <w:color w:val="242424"/>
          <w:bdr w:val="none" w:sz="0" w:space="0" w:color="auto" w:frame="1"/>
          <w:lang w:val="sq-AL"/>
        </w:rPr>
        <w:t>2. Grupet joformale rinore përmbushin këto kritere:</w:t>
      </w:r>
    </w:p>
    <w:p w14:paraId="4F9A396C" w14:textId="77777777" w:rsidR="00945F43" w:rsidRDefault="00945F43" w:rsidP="00945F43">
      <w:pPr>
        <w:pStyle w:val="xmsonormal"/>
        <w:shd w:val="clear" w:color="auto" w:fill="FFFFFF"/>
        <w:spacing w:before="0" w:beforeAutospacing="0" w:after="0" w:afterAutospacing="0"/>
        <w:ind w:left="5" w:hanging="7"/>
        <w:jc w:val="both"/>
        <w:rPr>
          <w:color w:val="242424"/>
        </w:rPr>
      </w:pPr>
      <w:r>
        <w:rPr>
          <w:i/>
          <w:iCs/>
          <w:color w:val="242424"/>
          <w:bdr w:val="none" w:sz="0" w:space="0" w:color="auto" w:frame="1"/>
          <w:lang w:val="sq-AL"/>
        </w:rPr>
        <w:t>a) përbëhen nga të paktën 4 të rinj me shtetësi shqiptare dhe vendbanim në të njëjtën bashki;</w:t>
      </w:r>
    </w:p>
    <w:p w14:paraId="6A99CD49" w14:textId="77777777" w:rsidR="00945F43" w:rsidRDefault="00945F43" w:rsidP="00945F43">
      <w:pPr>
        <w:pStyle w:val="xmsonormal"/>
        <w:shd w:val="clear" w:color="auto" w:fill="FFFFFF"/>
        <w:spacing w:before="0" w:beforeAutospacing="0" w:after="0" w:afterAutospacing="0"/>
        <w:ind w:left="5" w:hanging="7"/>
        <w:jc w:val="both"/>
        <w:rPr>
          <w:color w:val="242424"/>
        </w:rPr>
      </w:pPr>
      <w:r>
        <w:rPr>
          <w:i/>
          <w:iCs/>
          <w:color w:val="242424"/>
          <w:bdr w:val="none" w:sz="0" w:space="0" w:color="auto" w:frame="1"/>
          <w:lang w:val="sq-AL"/>
        </w:rPr>
        <w:t>b) caktojnë përmes një akti noterial një koordinator mes anëtarëve të grupit, që është në moshë madhore dhe përfaqëson grupin në marrëdhënie me të tretët;</w:t>
      </w:r>
    </w:p>
    <w:p w14:paraId="29654D53" w14:textId="77777777" w:rsidR="00945F43" w:rsidRDefault="00945F43" w:rsidP="00945F43">
      <w:pPr>
        <w:pStyle w:val="xmsonormal"/>
        <w:shd w:val="clear" w:color="auto" w:fill="FFFFFF"/>
        <w:spacing w:before="0" w:beforeAutospacing="0" w:after="0" w:afterAutospacing="0"/>
        <w:ind w:left="5" w:hanging="7"/>
        <w:jc w:val="both"/>
        <w:rPr>
          <w:color w:val="242424"/>
        </w:rPr>
      </w:pPr>
      <w:r>
        <w:rPr>
          <w:i/>
          <w:iCs/>
          <w:color w:val="242424"/>
          <w:bdr w:val="none" w:sz="0" w:space="0" w:color="auto" w:frame="1"/>
          <w:lang w:val="sq-AL"/>
        </w:rPr>
        <w:t>c) ndërmarrin veprimtari dhe aktivitete, që adresojnë çështje dhe problematika në komunitetin e tyre</w:t>
      </w:r>
    </w:p>
    <w:p w14:paraId="2E5440E5" w14:textId="77777777" w:rsidR="00945F43" w:rsidRDefault="00945F43" w:rsidP="00945F43">
      <w:pPr>
        <w:pStyle w:val="xmsonormal"/>
        <w:shd w:val="clear" w:color="auto" w:fill="FFFFFF"/>
        <w:spacing w:before="0" w:beforeAutospacing="0" w:after="0" w:afterAutospacing="0"/>
        <w:ind w:left="5" w:hanging="7"/>
        <w:jc w:val="both"/>
        <w:rPr>
          <w:color w:val="242424"/>
        </w:rPr>
      </w:pPr>
      <w:r>
        <w:rPr>
          <w:i/>
          <w:iCs/>
          <w:color w:val="242424"/>
          <w:bdr w:val="none" w:sz="0" w:space="0" w:color="auto" w:frame="1"/>
          <w:lang w:val="sq-AL"/>
        </w:rPr>
        <w:t>vendor ose që synojnë mbrojtjen dhe zhvillimin e interesave të të rinjve.</w:t>
      </w:r>
    </w:p>
    <w:p w14:paraId="714A5F90" w14:textId="77777777" w:rsidR="00945F43" w:rsidRDefault="00945F43" w:rsidP="00945F43">
      <w:pPr>
        <w:pStyle w:val="xmsonormal"/>
        <w:shd w:val="clear" w:color="auto" w:fill="FFFFFF"/>
        <w:spacing w:before="0" w:beforeAutospacing="0" w:after="0" w:afterAutospacing="0"/>
        <w:ind w:left="5" w:hanging="7"/>
        <w:jc w:val="both"/>
        <w:rPr>
          <w:color w:val="242424"/>
        </w:rPr>
      </w:pPr>
      <w:r>
        <w:rPr>
          <w:i/>
          <w:iCs/>
          <w:color w:val="242424"/>
          <w:bdr w:val="none" w:sz="0" w:space="0" w:color="auto" w:frame="1"/>
          <w:lang w:val="sq-AL"/>
        </w:rPr>
        <w:t>3. Regjistrimi në bazën e të dhënave për rininë, sipas nenit 18 të këtij ligji, bëhet me kërkesë të koordinatorit të grupit joformal.</w:t>
      </w:r>
    </w:p>
    <w:p w14:paraId="552A34F5" w14:textId="2BB744CD" w:rsidR="00945F43" w:rsidRDefault="00945F43" w:rsidP="00945F43">
      <w:pPr>
        <w:pStyle w:val="xmsonormal"/>
        <w:shd w:val="clear" w:color="auto" w:fill="FFFFFF"/>
        <w:spacing w:before="0" w:beforeAutospacing="0" w:after="0" w:afterAutospacing="0"/>
        <w:ind w:left="5" w:hanging="7"/>
        <w:jc w:val="both"/>
        <w:rPr>
          <w:color w:val="242424"/>
        </w:rPr>
      </w:pPr>
      <w:r>
        <w:rPr>
          <w:i/>
          <w:iCs/>
          <w:color w:val="242424"/>
          <w:bdr w:val="none" w:sz="0" w:space="0" w:color="auto" w:frame="1"/>
          <w:lang w:val="sq-AL"/>
        </w:rPr>
        <w:t>4. Grupet joformale rinore mund të përfitojnë financime nga organet e pushtetit qendror nëpërmjet fondit të dedikuar për rininë nga bashkitë, si dhe nga burime të tjera të ligjshme.”.</w:t>
      </w:r>
    </w:p>
    <w:p w14:paraId="48AF366A" w14:textId="77777777" w:rsidR="00945F43" w:rsidRDefault="00945F43" w:rsidP="00945F43">
      <w:pPr>
        <w:pStyle w:val="xmsonormal"/>
        <w:shd w:val="clear" w:color="auto" w:fill="FFFFFF"/>
        <w:spacing w:before="0" w:beforeAutospacing="0" w:after="0" w:afterAutospacing="0"/>
        <w:ind w:left="5" w:hanging="7"/>
        <w:jc w:val="both"/>
        <w:rPr>
          <w:color w:val="242424"/>
        </w:rPr>
      </w:pPr>
    </w:p>
    <w:p w14:paraId="4F3E839A" w14:textId="77777777" w:rsidR="00945F43" w:rsidRDefault="00945F43" w:rsidP="00945F43">
      <w:pPr>
        <w:pStyle w:val="xmsonormal"/>
        <w:shd w:val="clear" w:color="auto" w:fill="FFFFFF"/>
        <w:spacing w:before="0" w:beforeAutospacing="0" w:after="0" w:afterAutospacing="0"/>
        <w:ind w:left="5" w:hanging="7"/>
        <w:jc w:val="both"/>
        <w:rPr>
          <w:color w:val="242424"/>
        </w:rPr>
      </w:pPr>
      <w:r>
        <w:rPr>
          <w:color w:val="000000"/>
          <w:bdr w:val="none" w:sz="0" w:space="0" w:color="auto" w:frame="1"/>
        </w:rPr>
        <w:t>Vendimi Nr. 566, datë 29.07.2022 i Këshillit të Ministrave, i ndryshuar, përcakton kriteret dhe procedurat e përzgjedhjes së organizatave rinore dhe organizatave për të rinjtë që përfitojnë financime nga fondet grant të buxhetit të shtetit të dedikuara për rininë. Në bazë të këtij vendimi, AKR nxjerr përparësitë e financimit duke u mbështetur në analizën e nevojave dhe problematikave rinore, të cilat i zbaton nëpërmjet thirrjeve konkurruese për projekt-propozime.</w:t>
      </w:r>
    </w:p>
    <w:p w14:paraId="2C4B9AAA" w14:textId="77777777" w:rsidR="00945F43" w:rsidRDefault="00945F43" w:rsidP="00945F43">
      <w:pPr>
        <w:pStyle w:val="xmsonormal"/>
        <w:shd w:val="clear" w:color="auto" w:fill="FFFFFF"/>
        <w:spacing w:before="0" w:beforeAutospacing="0" w:after="0" w:afterAutospacing="0"/>
        <w:ind w:left="5" w:hanging="7"/>
        <w:jc w:val="both"/>
        <w:rPr>
          <w:color w:val="242424"/>
        </w:rPr>
      </w:pPr>
      <w:r>
        <w:rPr>
          <w:color w:val="000000"/>
          <w:bdr w:val="none" w:sz="0" w:space="0" w:color="auto" w:frame="1"/>
        </w:rPr>
        <w:t xml:space="preserve">Me </w:t>
      </w:r>
      <w:r>
        <w:rPr>
          <w:b/>
          <w:bCs/>
          <w:color w:val="000000"/>
          <w:bdr w:val="none" w:sz="0" w:space="0" w:color="auto" w:frame="1"/>
        </w:rPr>
        <w:t>VKM nr. 152, datë 11.3.2026</w:t>
      </w:r>
      <w:r>
        <w:rPr>
          <w:color w:val="000000"/>
          <w:bdr w:val="none" w:sz="0" w:space="0" w:color="auto" w:frame="1"/>
        </w:rPr>
        <w:t>, ky kuadër u zgjerua për herë të parë duke përfshirë edhe grupet joformale rinore si përfitues të drejtpërdrejtë të fondeve grant. Kjo është thirrja e parë publike e AKR-së e dedikuar ekskluzivisht grupeve joformale rinore dhe synon të adresojë prioritetet e Strategjisë Kombëtare të Rinisë 2022–2029.</w:t>
      </w:r>
    </w:p>
    <w:p w14:paraId="065E6B21" w14:textId="77777777" w:rsidR="00F53146" w:rsidRPr="002630BF" w:rsidRDefault="00F53146" w:rsidP="002630BF">
      <w:pPr>
        <w:pStyle w:val="NoSpacing"/>
        <w:spacing w:line="276" w:lineRule="auto"/>
        <w:ind w:left="0" w:hanging="2"/>
        <w:jc w:val="both"/>
        <w:rPr>
          <w:lang w:val="sq-AL"/>
        </w:rPr>
      </w:pPr>
    </w:p>
    <w:p w14:paraId="6F408609" w14:textId="7F267342" w:rsidR="00F53146" w:rsidRPr="002630BF" w:rsidRDefault="006152AD" w:rsidP="002630BF">
      <w:pPr>
        <w:pStyle w:val="NoSpacing"/>
        <w:spacing w:line="276" w:lineRule="auto"/>
        <w:ind w:left="0" w:hanging="2"/>
        <w:jc w:val="both"/>
        <w:rPr>
          <w:lang w:val="sq-AL"/>
        </w:rPr>
      </w:pPr>
      <w:r w:rsidRPr="002630BF">
        <w:rPr>
          <w:b/>
          <w:i/>
          <w:u w:val="single"/>
          <w:lang w:val="sq-AL"/>
        </w:rPr>
        <w:t>Fondi  (Grantet) në dispozicion për financimin e projekt-propozimeve</w:t>
      </w:r>
    </w:p>
    <w:p w14:paraId="1962F830" w14:textId="615ED5EE" w:rsidR="00F53146" w:rsidRPr="002630BF" w:rsidRDefault="006152AD" w:rsidP="002630BF">
      <w:pPr>
        <w:pStyle w:val="NoSpacing"/>
        <w:spacing w:line="276" w:lineRule="auto"/>
        <w:ind w:left="0" w:hanging="2"/>
        <w:jc w:val="both"/>
        <w:rPr>
          <w:lang w:val="sq-AL"/>
        </w:rPr>
      </w:pPr>
      <w:r w:rsidRPr="002630BF">
        <w:rPr>
          <w:lang w:val="sq-AL"/>
        </w:rPr>
        <w:t xml:space="preserve">Totali i grantit për mbështetjen e organizatave rinore dhe/ose për të rinjtë në këtë thirrje është 20.000.000 Lekë. </w:t>
      </w:r>
    </w:p>
    <w:p w14:paraId="2DEE9416" w14:textId="77777777" w:rsidR="00514BB8" w:rsidRPr="002630BF" w:rsidRDefault="00514BB8" w:rsidP="002630BF">
      <w:pPr>
        <w:pStyle w:val="NoSpacing"/>
        <w:spacing w:line="276" w:lineRule="auto"/>
        <w:ind w:left="0" w:hanging="2"/>
        <w:jc w:val="both"/>
        <w:rPr>
          <w:lang w:val="sq-AL"/>
        </w:rPr>
      </w:pPr>
      <w:r w:rsidRPr="002630BF">
        <w:rPr>
          <w:lang w:val="sq-AL"/>
        </w:rPr>
        <w:t xml:space="preserve">Vlera e granteve që ndahen si pjesë e kësaj thirrje publike duhet të mos </w:t>
      </w:r>
      <w:r w:rsidRPr="002630BF">
        <w:rPr>
          <w:highlight w:val="white"/>
          <w:lang w:val="sq-AL"/>
        </w:rPr>
        <w:t xml:space="preserve">tejkalojë </w:t>
      </w:r>
      <w:r w:rsidRPr="002630BF">
        <w:rPr>
          <w:lang w:val="sq-AL"/>
        </w:rPr>
        <w:t>shumën maksimale si më poshtë:</w:t>
      </w:r>
    </w:p>
    <w:p w14:paraId="34B3EDE1" w14:textId="66B17768" w:rsidR="00514BB8" w:rsidRPr="002630BF" w:rsidRDefault="00514BB8" w:rsidP="002630BF">
      <w:pPr>
        <w:pStyle w:val="NoSpacing"/>
        <w:spacing w:line="276" w:lineRule="auto"/>
        <w:ind w:left="0" w:hanging="2"/>
        <w:jc w:val="both"/>
        <w:rPr>
          <w:lang w:val="sq-AL"/>
        </w:rPr>
      </w:pPr>
      <w:r w:rsidRPr="002630BF">
        <w:rPr>
          <w:lang w:val="sq-AL"/>
        </w:rPr>
        <w:t>-Shuma minimale për</w:t>
      </w:r>
      <w:r w:rsidRPr="002630BF">
        <w:rPr>
          <w:highlight w:val="white"/>
          <w:lang w:val="sq-AL"/>
        </w:rPr>
        <w:t xml:space="preserve"> projekt-propozimet</w:t>
      </w:r>
      <w:r w:rsidRPr="002630BF">
        <w:rPr>
          <w:lang w:val="sq-AL"/>
        </w:rPr>
        <w:t xml:space="preserve"> </w:t>
      </w:r>
      <w:bookmarkStart w:id="2" w:name="_Hlk227838345"/>
      <w:r w:rsidRPr="002630BF">
        <w:rPr>
          <w:lang w:val="sq-AL"/>
        </w:rPr>
        <w:t xml:space="preserve">nga grupet joformale rinore </w:t>
      </w:r>
      <w:bookmarkEnd w:id="2"/>
      <w:r w:rsidRPr="002630BF">
        <w:rPr>
          <w:lang w:val="sq-AL"/>
        </w:rPr>
        <w:t xml:space="preserve">është 300.000 Lekë.                </w:t>
      </w:r>
    </w:p>
    <w:p w14:paraId="75B99B10" w14:textId="413EC5E5" w:rsidR="00514BB8" w:rsidRPr="002630BF" w:rsidRDefault="00514BB8" w:rsidP="002630BF">
      <w:pPr>
        <w:pStyle w:val="NoSpacing"/>
        <w:spacing w:line="276" w:lineRule="auto"/>
        <w:ind w:left="0" w:hanging="2"/>
        <w:jc w:val="both"/>
        <w:rPr>
          <w:lang w:val="sq-AL"/>
        </w:rPr>
      </w:pPr>
      <w:bookmarkStart w:id="3" w:name="_heading=h.1fob9te" w:colFirst="0" w:colLast="0"/>
      <w:bookmarkEnd w:id="3"/>
      <w:r w:rsidRPr="002630BF">
        <w:rPr>
          <w:lang w:val="sq-AL"/>
        </w:rPr>
        <w:t xml:space="preserve">-Shuma maksimale për </w:t>
      </w:r>
      <w:r w:rsidRPr="002630BF">
        <w:rPr>
          <w:highlight w:val="white"/>
          <w:lang w:val="sq-AL"/>
        </w:rPr>
        <w:t>projekt-propozimet</w:t>
      </w:r>
      <w:r w:rsidRPr="002630BF">
        <w:rPr>
          <w:lang w:val="sq-AL"/>
        </w:rPr>
        <w:t xml:space="preserve"> nga grupet joformale rinore është 1.000.000 Lekë.</w:t>
      </w:r>
    </w:p>
    <w:p w14:paraId="6FB15681" w14:textId="64403B8C" w:rsidR="00D75619" w:rsidRPr="002630BF" w:rsidRDefault="00D75619" w:rsidP="002630BF">
      <w:pPr>
        <w:pStyle w:val="NoSpacing"/>
        <w:spacing w:line="276" w:lineRule="auto"/>
        <w:ind w:left="0" w:hanging="2"/>
        <w:jc w:val="both"/>
        <w:rPr>
          <w:lang w:val="en-GB"/>
        </w:rPr>
      </w:pPr>
      <w:r w:rsidRPr="002630BF">
        <w:rPr>
          <w:lang w:val="en-GB"/>
        </w:rPr>
        <w:t>Agjencia Kombëtare e Rinisë rezervon të drejtën të mos i alokojë të gjitha fondet që ka në dispozicion në rast se projekt-propozimet e paraqitura nuk i plotësojnë kriteret e përcaktuara. AKR gjithashtu rezervon të drejtën të negociojë buxhetin në vlera të arsyeshme dhe proporcionale me aktivitetet e propozuara për projektet fituese.</w:t>
      </w:r>
    </w:p>
    <w:p w14:paraId="2C801A59" w14:textId="77777777" w:rsidR="00F70DBD" w:rsidRPr="002630BF" w:rsidRDefault="00F70DBD" w:rsidP="002630BF">
      <w:pPr>
        <w:pStyle w:val="NoSpacing"/>
        <w:spacing w:line="276" w:lineRule="auto"/>
        <w:ind w:left="0" w:hanging="2"/>
        <w:jc w:val="both"/>
        <w:rPr>
          <w:lang w:val="sq-AL"/>
        </w:rPr>
      </w:pPr>
    </w:p>
    <w:p w14:paraId="497F9EA6" w14:textId="2D66E581" w:rsidR="00F70DBD" w:rsidRPr="002630BF" w:rsidRDefault="00F70DBD" w:rsidP="00945F43">
      <w:pPr>
        <w:pStyle w:val="NoSpacing"/>
        <w:numPr>
          <w:ilvl w:val="0"/>
          <w:numId w:val="36"/>
        </w:numPr>
        <w:spacing w:line="276" w:lineRule="auto"/>
        <w:ind w:leftChars="0" w:firstLineChars="0"/>
        <w:jc w:val="both"/>
        <w:rPr>
          <w:b/>
          <w:lang w:val="sq-AL"/>
        </w:rPr>
      </w:pPr>
      <w:r w:rsidRPr="002630BF">
        <w:rPr>
          <w:b/>
          <w:lang w:val="sq-AL"/>
        </w:rPr>
        <w:t>KOHËZGJATJA</w:t>
      </w:r>
      <w:r w:rsidRPr="002630BF">
        <w:rPr>
          <w:b/>
          <w:u w:val="single"/>
          <w:lang w:val="sq-AL"/>
        </w:rPr>
        <w:t xml:space="preserve"> </w:t>
      </w:r>
    </w:p>
    <w:p w14:paraId="3FF629BC" w14:textId="77777777" w:rsidR="00F70DBD" w:rsidRPr="002630BF" w:rsidRDefault="00F70DBD" w:rsidP="002630BF">
      <w:pPr>
        <w:pStyle w:val="NoSpacing"/>
        <w:spacing w:line="276" w:lineRule="auto"/>
        <w:ind w:left="0" w:hanging="2"/>
        <w:jc w:val="both"/>
        <w:rPr>
          <w:u w:val="single"/>
          <w:lang w:val="sq-AL"/>
        </w:rPr>
      </w:pPr>
    </w:p>
    <w:p w14:paraId="61ABEC8F" w14:textId="77777777" w:rsidR="00F70DBD" w:rsidRPr="002630BF" w:rsidRDefault="00F70DBD" w:rsidP="002630BF">
      <w:pPr>
        <w:pStyle w:val="NoSpacing"/>
        <w:spacing w:line="276" w:lineRule="auto"/>
        <w:ind w:left="0" w:hanging="2"/>
        <w:jc w:val="both"/>
        <w:rPr>
          <w:lang w:val="sq-AL"/>
        </w:rPr>
      </w:pPr>
      <w:r w:rsidRPr="002630BF">
        <w:rPr>
          <w:lang w:val="sq-AL"/>
        </w:rPr>
        <w:t>Kohëzgjatja e</w:t>
      </w:r>
      <w:r w:rsidRPr="002630BF">
        <w:rPr>
          <w:highlight w:val="white"/>
          <w:lang w:val="sq-AL"/>
        </w:rPr>
        <w:t xml:space="preserve"> projekt–propozimit</w:t>
      </w:r>
      <w:r w:rsidRPr="002630BF">
        <w:rPr>
          <w:lang w:val="sq-AL"/>
        </w:rPr>
        <w:t xml:space="preserve"> mund të jetë nga 3 deri në 9 muaj. </w:t>
      </w:r>
    </w:p>
    <w:p w14:paraId="1B9F0CEF" w14:textId="77777777" w:rsidR="00F70DBD" w:rsidRPr="002630BF" w:rsidRDefault="00F70DBD" w:rsidP="002630BF">
      <w:pPr>
        <w:pStyle w:val="NoSpacing"/>
        <w:spacing w:line="276" w:lineRule="auto"/>
        <w:ind w:left="0" w:hanging="2"/>
        <w:jc w:val="both"/>
        <w:rPr>
          <w:lang w:val="sq-AL"/>
        </w:rPr>
      </w:pPr>
    </w:p>
    <w:p w14:paraId="3FBFDE47" w14:textId="77777777" w:rsidR="00F70DBD" w:rsidRPr="002630BF" w:rsidRDefault="00F70DBD" w:rsidP="002630BF">
      <w:pPr>
        <w:pStyle w:val="NoSpacing"/>
        <w:spacing w:line="276" w:lineRule="auto"/>
        <w:ind w:left="0" w:hanging="2"/>
        <w:jc w:val="both"/>
        <w:rPr>
          <w:lang w:val="sq-AL"/>
        </w:rPr>
      </w:pPr>
    </w:p>
    <w:p w14:paraId="3EBF1F23" w14:textId="52E606FA" w:rsidR="00F70DBD" w:rsidRPr="007D3E15" w:rsidRDefault="00F70DBD" w:rsidP="00945F43">
      <w:pPr>
        <w:pStyle w:val="NoSpacing"/>
        <w:numPr>
          <w:ilvl w:val="0"/>
          <w:numId w:val="36"/>
        </w:numPr>
        <w:spacing w:line="276" w:lineRule="auto"/>
        <w:ind w:leftChars="0" w:firstLineChars="0"/>
        <w:jc w:val="both"/>
        <w:rPr>
          <w:color w:val="000000"/>
          <w:lang w:val="sq-AL"/>
        </w:rPr>
      </w:pPr>
      <w:r w:rsidRPr="002630BF">
        <w:rPr>
          <w:b/>
          <w:color w:val="000000"/>
          <w:lang w:val="sq-AL"/>
        </w:rPr>
        <w:t xml:space="preserve">VENDI I ZBATIMIT </w:t>
      </w:r>
    </w:p>
    <w:p w14:paraId="456F2F5C" w14:textId="77777777" w:rsidR="007D3E15" w:rsidRPr="002630BF" w:rsidRDefault="007D3E15" w:rsidP="007D3E15">
      <w:pPr>
        <w:pStyle w:val="NoSpacing"/>
        <w:spacing w:line="276" w:lineRule="auto"/>
        <w:ind w:leftChars="0" w:left="360" w:firstLineChars="0" w:firstLine="0"/>
        <w:jc w:val="both"/>
        <w:rPr>
          <w:color w:val="000000"/>
          <w:lang w:val="sq-AL"/>
        </w:rPr>
      </w:pPr>
    </w:p>
    <w:p w14:paraId="451A5748" w14:textId="77777777" w:rsidR="00F70DBD" w:rsidRPr="002630BF" w:rsidRDefault="00F70DBD" w:rsidP="002630BF">
      <w:pPr>
        <w:pStyle w:val="NoSpacing"/>
        <w:spacing w:line="276" w:lineRule="auto"/>
        <w:ind w:left="0" w:hanging="2"/>
        <w:jc w:val="both"/>
        <w:rPr>
          <w:lang w:val="sq-AL"/>
        </w:rPr>
      </w:pPr>
      <w:r w:rsidRPr="002630BF">
        <w:rPr>
          <w:lang w:val="sq-AL"/>
        </w:rPr>
        <w:t>Projektet duhet të zbatohen ekskluzivisht në territorin e Republikës së Shqipërisë.</w:t>
      </w:r>
    </w:p>
    <w:p w14:paraId="1736D5D8" w14:textId="77777777" w:rsidR="00F53146" w:rsidRPr="002630BF" w:rsidRDefault="00F53146" w:rsidP="002630BF">
      <w:pPr>
        <w:pStyle w:val="NoSpacing"/>
        <w:spacing w:line="276" w:lineRule="auto"/>
        <w:ind w:left="0" w:hanging="2"/>
        <w:jc w:val="both"/>
        <w:rPr>
          <w:lang w:val="sq-AL"/>
        </w:rPr>
      </w:pPr>
    </w:p>
    <w:p w14:paraId="2DB68C0C" w14:textId="77777777" w:rsidR="00F53146" w:rsidRPr="002630BF" w:rsidRDefault="00F53146" w:rsidP="002630BF">
      <w:pPr>
        <w:pStyle w:val="NoSpacing"/>
        <w:spacing w:line="276" w:lineRule="auto"/>
        <w:ind w:left="0" w:hanging="2"/>
        <w:jc w:val="both"/>
        <w:rPr>
          <w:lang w:val="sq-AL"/>
        </w:rPr>
      </w:pPr>
    </w:p>
    <w:p w14:paraId="4F277443" w14:textId="07516A93" w:rsidR="00F53146" w:rsidRPr="002630BF" w:rsidRDefault="006152AD" w:rsidP="00945F43">
      <w:pPr>
        <w:pStyle w:val="NoSpacing"/>
        <w:numPr>
          <w:ilvl w:val="0"/>
          <w:numId w:val="36"/>
        </w:numPr>
        <w:spacing w:line="276" w:lineRule="auto"/>
        <w:ind w:leftChars="0" w:firstLineChars="0"/>
        <w:jc w:val="both"/>
        <w:rPr>
          <w:lang w:val="sq-AL"/>
        </w:rPr>
      </w:pPr>
      <w:r w:rsidRPr="002630BF">
        <w:rPr>
          <w:b/>
          <w:lang w:val="sq-AL"/>
        </w:rPr>
        <w:t xml:space="preserve">KUSH MUND TË APLIKOJË </w:t>
      </w:r>
    </w:p>
    <w:p w14:paraId="37A40841" w14:textId="77777777" w:rsidR="00F53146" w:rsidRPr="002630BF" w:rsidRDefault="00F53146" w:rsidP="002630BF">
      <w:pPr>
        <w:pStyle w:val="NoSpacing"/>
        <w:spacing w:line="276" w:lineRule="auto"/>
        <w:ind w:left="0" w:hanging="2"/>
        <w:jc w:val="both"/>
        <w:rPr>
          <w:lang w:val="sq-AL"/>
        </w:rPr>
      </w:pPr>
    </w:p>
    <w:p w14:paraId="6D080858" w14:textId="58CFF18E" w:rsidR="0008316F" w:rsidRPr="002630BF" w:rsidRDefault="0008316F" w:rsidP="002630BF">
      <w:pPr>
        <w:pStyle w:val="NoSpacing"/>
        <w:spacing w:line="276" w:lineRule="auto"/>
        <w:ind w:left="0" w:hanging="2"/>
        <w:jc w:val="both"/>
        <w:rPr>
          <w:lang w:val="sq-AL"/>
        </w:rPr>
      </w:pPr>
      <w:r w:rsidRPr="002630BF">
        <w:rPr>
          <w:lang w:val="sq-AL"/>
        </w:rPr>
        <w:t xml:space="preserve">Grupi joformal rinor mund të kërkojë të përfitojë mbështetje financiare nga fondet grant të buxhetit të shtetit, në përputhje me nenin 13/1, të ligjit nr. 75/2019, </w:t>
      </w:r>
      <w:r w:rsidRPr="002630BF">
        <w:rPr>
          <w:i/>
          <w:iCs/>
          <w:lang w:val="sq-AL"/>
        </w:rPr>
        <w:t>"Për rininë"</w:t>
      </w:r>
      <w:r w:rsidRPr="002630BF">
        <w:rPr>
          <w:lang w:val="sq-AL"/>
        </w:rPr>
        <w:t xml:space="preserve">, të ndryshuar, dhe VKM nr. 566 datë 29.07.2022 </w:t>
      </w:r>
      <w:r w:rsidRPr="002630BF">
        <w:rPr>
          <w:i/>
          <w:iCs/>
          <w:lang w:val="sq-AL"/>
        </w:rPr>
        <w:t>“Për përcaktimin e kritereve dhe të procedurave të përzgjedhjes së organizatave rinore dhe organizatave për të rinjtë që përfitojnë financim nga fondet grant nga buxheti i shtetit të dedikuar për rininë”</w:t>
      </w:r>
      <w:r w:rsidRPr="002630BF">
        <w:rPr>
          <w:lang w:val="sq-AL"/>
        </w:rPr>
        <w:t>, i ndryshuar kur plotëson kriteret e mëposhtme:</w:t>
      </w:r>
    </w:p>
    <w:p w14:paraId="14636109" w14:textId="5775B54E" w:rsidR="0008316F" w:rsidRPr="002630BF" w:rsidRDefault="0008316F" w:rsidP="002630BF">
      <w:pPr>
        <w:pStyle w:val="NoSpacing"/>
        <w:spacing w:line="276" w:lineRule="auto"/>
        <w:ind w:left="0" w:hanging="2"/>
        <w:jc w:val="both"/>
        <w:rPr>
          <w:lang w:val="sq-AL"/>
        </w:rPr>
      </w:pPr>
      <w:r w:rsidRPr="002630BF">
        <w:rPr>
          <w:lang w:val="sq-AL"/>
        </w:rPr>
        <w:t>a) Grupi përbëhet nga të paktën 4 (katër) anëtarë me shtetësi shqiptare dhe vendbanim në të njëjtën bashki të moshës 15—29 vjeç, të cilët angazhohen në mënyrë vullnetare për realizimin e një iniciative të bazuar në nevojat e komunitetit;</w:t>
      </w:r>
    </w:p>
    <w:p w14:paraId="0825668F" w14:textId="78F92D30" w:rsidR="0008316F" w:rsidRPr="002630BF" w:rsidRDefault="0008316F" w:rsidP="002630BF">
      <w:pPr>
        <w:pStyle w:val="NoSpacing"/>
        <w:spacing w:line="276" w:lineRule="auto"/>
        <w:ind w:left="0" w:hanging="2"/>
        <w:jc w:val="both"/>
        <w:rPr>
          <w:lang w:val="sq-AL"/>
        </w:rPr>
      </w:pPr>
      <w:r w:rsidRPr="002630BF">
        <w:rPr>
          <w:lang w:val="sq-AL"/>
        </w:rPr>
        <w:t>b) Grupi vepron mbi baza joformale dhe nuk ka personalitet juridik, por organizohet rreth një qëllimi të përbashkët dhe një plani veprimi të qartë;</w:t>
      </w:r>
    </w:p>
    <w:p w14:paraId="4BC933B0" w14:textId="1C359485" w:rsidR="0008316F" w:rsidRPr="002630BF" w:rsidRDefault="0008316F" w:rsidP="002630BF">
      <w:pPr>
        <w:pStyle w:val="NoSpacing"/>
        <w:spacing w:line="276" w:lineRule="auto"/>
        <w:ind w:left="0" w:hanging="2"/>
        <w:jc w:val="both"/>
        <w:rPr>
          <w:lang w:val="sq-AL"/>
        </w:rPr>
      </w:pPr>
      <w:r w:rsidRPr="002630BF">
        <w:rPr>
          <w:lang w:val="sq-AL"/>
        </w:rPr>
        <w:t>c) Grupi cakton një përfaqësues në moshë madhore, me zotësi të plotë për të vepruar, i cili përfaqëson grupin në marrëdhëniet me Agjencinë Kombëtare të Rinisë dhe palët e treta, si dhe mban përgjegjësi administrative dhe financiare për përdorimin e fondeve i cili do të quhet Koordinator i Grupit;</w:t>
      </w:r>
    </w:p>
    <w:p w14:paraId="794977A1" w14:textId="1225D027" w:rsidR="0008316F" w:rsidRPr="002630BF" w:rsidRDefault="00016329" w:rsidP="002630BF">
      <w:pPr>
        <w:pStyle w:val="NoSpacing"/>
        <w:spacing w:line="276" w:lineRule="auto"/>
        <w:ind w:left="0" w:hanging="2"/>
        <w:jc w:val="both"/>
        <w:rPr>
          <w:lang w:val="sq-AL"/>
        </w:rPr>
      </w:pPr>
      <w:r w:rsidRPr="002630BF">
        <w:rPr>
          <w:lang w:val="sq-AL"/>
        </w:rPr>
        <w:t xml:space="preserve">ç) Grupi paraqet një </w:t>
      </w:r>
      <w:r w:rsidR="00514BB8" w:rsidRPr="002630BF">
        <w:rPr>
          <w:lang w:val="sq-AL"/>
        </w:rPr>
        <w:t>akt</w:t>
      </w:r>
      <w:r w:rsidRPr="002630BF">
        <w:rPr>
          <w:lang w:val="sq-AL"/>
        </w:rPr>
        <w:t xml:space="preserve"> noterial të nënshkruar nga të gjithë anëtarët, ku përcaktohen përbërja e grupit, qëllimi i iniciativës, rolet e brendshme dhe angazhimi për zbatimin dhe raportimin e projektit;</w:t>
      </w:r>
    </w:p>
    <w:p w14:paraId="1B20CA33" w14:textId="0D2E52B8" w:rsidR="0008316F" w:rsidRPr="002630BF" w:rsidRDefault="0008316F" w:rsidP="002630BF">
      <w:pPr>
        <w:pStyle w:val="NoSpacing"/>
        <w:spacing w:line="276" w:lineRule="auto"/>
        <w:ind w:left="0" w:hanging="2"/>
        <w:jc w:val="both"/>
        <w:rPr>
          <w:lang w:val="sq-AL"/>
        </w:rPr>
      </w:pPr>
      <w:r w:rsidRPr="002630BF">
        <w:rPr>
          <w:lang w:val="sq-AL"/>
        </w:rPr>
        <w:t>d) Fondet e përfituara administrohen në përputhje me kushtet e kontratës së grantit dhe legjislacionin në fuqi për menaxhimin e fondeve publike;</w:t>
      </w:r>
    </w:p>
    <w:p w14:paraId="198B9CB5" w14:textId="5540D5A0" w:rsidR="0008316F" w:rsidRPr="002630BF" w:rsidRDefault="0008316F" w:rsidP="002630BF">
      <w:pPr>
        <w:pStyle w:val="NoSpacing"/>
        <w:spacing w:line="276" w:lineRule="auto"/>
        <w:ind w:left="0" w:hanging="2"/>
        <w:jc w:val="both"/>
        <w:rPr>
          <w:lang w:val="sq-AL"/>
        </w:rPr>
      </w:pPr>
      <w:r w:rsidRPr="002630BF">
        <w:rPr>
          <w:lang w:val="sq-AL"/>
        </w:rPr>
        <w:t>dh) Grupi dhe përfaqësuesit e tij angazhohen për raportim përshkrues e financiar, si dhe i nënshtrohen kontrollit dhe verifikimit nga Agjencia Kombëtare e Rinisë dhe organet kompetente;</w:t>
      </w:r>
    </w:p>
    <w:p w14:paraId="1C079722" w14:textId="1F4536A7" w:rsidR="0008316F" w:rsidRPr="002630BF" w:rsidRDefault="0008316F" w:rsidP="002630BF">
      <w:pPr>
        <w:pStyle w:val="NoSpacing"/>
        <w:spacing w:line="276" w:lineRule="auto"/>
        <w:ind w:left="0" w:hanging="2"/>
        <w:jc w:val="both"/>
        <w:rPr>
          <w:lang w:val="sq-AL"/>
        </w:rPr>
      </w:pPr>
      <w:r w:rsidRPr="002630BF">
        <w:rPr>
          <w:lang w:val="sq-AL"/>
        </w:rPr>
        <w:t>e) Iniciativa është jofitimprurëse, me interes publik/komunitar;</w:t>
      </w:r>
    </w:p>
    <w:p w14:paraId="33EA2C6C" w14:textId="0D515E13" w:rsidR="00D85AD1" w:rsidRPr="002630BF" w:rsidRDefault="00016329" w:rsidP="002630BF">
      <w:pPr>
        <w:pStyle w:val="NoSpacing"/>
        <w:spacing w:line="276" w:lineRule="auto"/>
        <w:ind w:left="0" w:hanging="2"/>
        <w:jc w:val="both"/>
        <w:rPr>
          <w:lang w:val="sq-AL"/>
        </w:rPr>
      </w:pPr>
      <w:r w:rsidRPr="002630BF">
        <w:rPr>
          <w:lang w:val="sq-AL"/>
        </w:rPr>
        <w:t>ë) Grupi angazhohet “Për respektimin e parimeve të mosdiskriminimit, barazisë gjinore, përfshirjes sociale dhe vlerave demokratike.".</w:t>
      </w:r>
      <w:r w:rsidRPr="002630BF">
        <w:rPr>
          <w:highlight w:val="yellow"/>
          <w:lang w:val="sq-AL"/>
        </w:rPr>
        <w:t xml:space="preserve"> </w:t>
      </w:r>
    </w:p>
    <w:p w14:paraId="4477F4F8" w14:textId="75F47E65" w:rsidR="00F53146" w:rsidRPr="002630BF" w:rsidRDefault="00F53146" w:rsidP="002630BF">
      <w:pPr>
        <w:pStyle w:val="NoSpacing"/>
        <w:spacing w:line="276" w:lineRule="auto"/>
        <w:ind w:left="0" w:hanging="2"/>
        <w:jc w:val="both"/>
        <w:rPr>
          <w:lang w:val="sq-AL"/>
        </w:rPr>
      </w:pPr>
    </w:p>
    <w:p w14:paraId="48FD97F9" w14:textId="77777777" w:rsidR="00F53146" w:rsidRPr="002630BF" w:rsidRDefault="006152AD" w:rsidP="002630BF">
      <w:pPr>
        <w:pStyle w:val="NoSpacing"/>
        <w:spacing w:line="276" w:lineRule="auto"/>
        <w:ind w:left="0" w:hanging="2"/>
        <w:jc w:val="both"/>
        <w:rPr>
          <w:lang w:val="sq-AL"/>
        </w:rPr>
      </w:pPr>
      <w:r w:rsidRPr="002630BF">
        <w:rPr>
          <w:lang w:val="sq-AL"/>
        </w:rPr>
        <w:t>Kandidatët do të përjashtohen nga pjesëmarrja në thirrje apo nga ndarja e granteve nëse në kohën e dorëzimit të projekt propozimeve:</w:t>
      </w:r>
    </w:p>
    <w:p w14:paraId="43BC090B" w14:textId="77777777" w:rsidR="00F53146" w:rsidRPr="002630BF" w:rsidRDefault="00F53146" w:rsidP="002630BF">
      <w:pPr>
        <w:pStyle w:val="NoSpacing"/>
        <w:spacing w:line="276" w:lineRule="auto"/>
        <w:ind w:left="0" w:hanging="2"/>
        <w:jc w:val="both"/>
        <w:rPr>
          <w:lang w:val="sq-AL"/>
        </w:rPr>
      </w:pPr>
    </w:p>
    <w:p w14:paraId="1FB3BFD1" w14:textId="0C5D6F1B" w:rsidR="00F53146" w:rsidRPr="002630BF" w:rsidRDefault="00960A41" w:rsidP="002630BF">
      <w:pPr>
        <w:pStyle w:val="NoSpacing"/>
        <w:spacing w:line="276" w:lineRule="auto"/>
        <w:ind w:left="0" w:hanging="2"/>
        <w:jc w:val="both"/>
        <w:rPr>
          <w:lang w:val="sq-AL"/>
        </w:rPr>
      </w:pPr>
      <w:r w:rsidRPr="002630BF">
        <w:rPr>
          <w:lang w:val="sq-AL"/>
        </w:rPr>
        <w:t>Janë subjekt i ndonjë konflikti të interesit, sikurse parashikuar në dispozitat e Ligjit nr. 9367, datë 7.4.2005, i ndryshuar “</w:t>
      </w:r>
      <w:r w:rsidRPr="002630BF">
        <w:rPr>
          <w:b/>
          <w:i/>
          <w:lang w:val="sq-AL"/>
        </w:rPr>
        <w:t>Për parandalimin e konfliktit të interesave në ushtrimin e funksioneve publike</w:t>
      </w:r>
      <w:r w:rsidRPr="002630BF">
        <w:rPr>
          <w:lang w:val="sq-AL"/>
        </w:rPr>
        <w:t xml:space="preserve">”; </w:t>
      </w:r>
    </w:p>
    <w:p w14:paraId="4DD28014" w14:textId="5BEE6DB7" w:rsidR="00F53146" w:rsidRPr="002630BF" w:rsidRDefault="00960A41" w:rsidP="002630BF">
      <w:pPr>
        <w:pStyle w:val="NoSpacing"/>
        <w:spacing w:line="276" w:lineRule="auto"/>
        <w:ind w:left="0" w:hanging="2"/>
        <w:jc w:val="both"/>
        <w:rPr>
          <w:lang w:val="sq-AL"/>
        </w:rPr>
      </w:pPr>
      <w:r w:rsidRPr="002630BF">
        <w:rPr>
          <w:color w:val="000000"/>
          <w:lang w:val="sq-AL"/>
        </w:rPr>
        <w:t xml:space="preserve">Janë fajtorë për dhënien e informacionit të rremë një pale kontraktuese të autorizuar, që kërkohet si parakusht për pjesëmarrje në thirrjen për dorëzimin e </w:t>
      </w:r>
      <w:r w:rsidRPr="002630BF">
        <w:rPr>
          <w:color w:val="000000"/>
          <w:highlight w:val="white"/>
          <w:lang w:val="sq-AL"/>
        </w:rPr>
        <w:t>projekt-propozimeve</w:t>
      </w:r>
      <w:r w:rsidRPr="002630BF">
        <w:rPr>
          <w:color w:val="000000"/>
          <w:lang w:val="sq-AL"/>
        </w:rPr>
        <w:t xml:space="preserve"> ose nëse nuk dorëzojnë informacionin e kërkuar</w:t>
      </w:r>
      <w:r w:rsidRPr="002630BF">
        <w:rPr>
          <w:lang w:val="sq-AL"/>
        </w:rPr>
        <w:t>;</w:t>
      </w:r>
    </w:p>
    <w:p w14:paraId="1F88603A" w14:textId="15B0E0A8" w:rsidR="00F53146" w:rsidRPr="002630BF" w:rsidRDefault="00960A41" w:rsidP="002630BF">
      <w:pPr>
        <w:pStyle w:val="NoSpacing"/>
        <w:spacing w:line="276" w:lineRule="auto"/>
        <w:ind w:left="0" w:hanging="2"/>
        <w:jc w:val="both"/>
        <w:rPr>
          <w:color w:val="000000"/>
          <w:lang w:val="sq-AL"/>
        </w:rPr>
      </w:pPr>
      <w:r w:rsidRPr="002630BF">
        <w:rPr>
          <w:color w:val="000000"/>
          <w:lang w:val="sq-AL"/>
        </w:rPr>
        <w:t>Janë përpjekur të sigurojnë informacion konfidencial, të ushtrojnë ndikim mbi Komisionin e Vlerësimit ose mbi një palë të autorizuar kontraktuale gjatë procesit të vlerësimit të projekt-propozimit</w:t>
      </w:r>
      <w:r w:rsidRPr="002630BF">
        <w:rPr>
          <w:lang w:val="sq-AL"/>
        </w:rPr>
        <w:t>;</w:t>
      </w:r>
    </w:p>
    <w:p w14:paraId="4DE04632" w14:textId="32FF8C8D" w:rsidR="00F53146" w:rsidRPr="002630BF" w:rsidRDefault="00CC71CF" w:rsidP="002630BF">
      <w:pPr>
        <w:pStyle w:val="NoSpacing"/>
        <w:spacing w:line="276" w:lineRule="auto"/>
        <w:ind w:left="0" w:hanging="2"/>
        <w:jc w:val="both"/>
        <w:rPr>
          <w:color w:val="000000"/>
          <w:lang w:val="sq-AL"/>
        </w:rPr>
      </w:pPr>
      <w:r w:rsidRPr="002630BF">
        <w:rPr>
          <w:lang w:val="sq-AL"/>
        </w:rPr>
        <w:t xml:space="preserve">Nuk kanë dorëzuar të gjitha dokumentet e nevojshme sipas Seksionit </w:t>
      </w:r>
      <w:r w:rsidR="00D15EF2" w:rsidRPr="002630BF">
        <w:rPr>
          <w:lang w:val="sq-AL"/>
        </w:rPr>
        <w:t>7</w:t>
      </w:r>
      <w:r w:rsidRPr="002630BF">
        <w:rPr>
          <w:lang w:val="sq-AL"/>
        </w:rPr>
        <w:t xml:space="preserve"> të këtij </w:t>
      </w:r>
      <w:r w:rsidRPr="002630BF">
        <w:rPr>
          <w:highlight w:val="white"/>
          <w:lang w:val="sq-AL"/>
        </w:rPr>
        <w:t>Udhëzuesi;</w:t>
      </w:r>
    </w:p>
    <w:p w14:paraId="2FF1BDB0" w14:textId="5E641353" w:rsidR="00F53146" w:rsidRPr="002630BF" w:rsidRDefault="00CC71CF" w:rsidP="002630BF">
      <w:pPr>
        <w:pStyle w:val="NoSpacing"/>
        <w:spacing w:line="276" w:lineRule="auto"/>
        <w:ind w:left="0" w:hanging="2"/>
        <w:jc w:val="both"/>
        <w:rPr>
          <w:lang w:val="sq-AL"/>
        </w:rPr>
      </w:pPr>
      <w:r w:rsidRPr="002630BF">
        <w:rPr>
          <w:highlight w:val="white"/>
          <w:lang w:val="sq-AL"/>
        </w:rPr>
        <w:t xml:space="preserve">Shuma e financimit të kërkuar nga AKR </w:t>
      </w:r>
      <w:r w:rsidRPr="002630BF">
        <w:rPr>
          <w:lang w:val="sq-AL"/>
        </w:rPr>
        <w:t xml:space="preserve">nuk është nga 300.000- 1.000.000 Lekë </w:t>
      </w:r>
    </w:p>
    <w:p w14:paraId="690ED6CB" w14:textId="24A85359" w:rsidR="00F53146" w:rsidRPr="002630BF" w:rsidRDefault="006152AD" w:rsidP="002630BF">
      <w:pPr>
        <w:pStyle w:val="NoSpacing"/>
        <w:spacing w:line="276" w:lineRule="auto"/>
        <w:ind w:left="0" w:hanging="2"/>
        <w:jc w:val="both"/>
        <w:rPr>
          <w:lang w:val="sq-AL"/>
        </w:rPr>
      </w:pPr>
      <w:r w:rsidRPr="002630BF">
        <w:rPr>
          <w:lang w:val="sq-AL"/>
        </w:rPr>
        <w:t>kohëzgjatja e propozuar e projektit është më e shkurtër se 3 muaj ose më e gjatë se 9 muaj;</w:t>
      </w:r>
    </w:p>
    <w:p w14:paraId="3EEFFD51" w14:textId="77777777" w:rsidR="00F53146" w:rsidRPr="002630BF" w:rsidRDefault="00F53146" w:rsidP="002630BF">
      <w:pPr>
        <w:pStyle w:val="NoSpacing"/>
        <w:spacing w:line="276" w:lineRule="auto"/>
        <w:ind w:left="0" w:hanging="2"/>
        <w:jc w:val="both"/>
        <w:rPr>
          <w:lang w:val="sq-AL"/>
        </w:rPr>
      </w:pPr>
    </w:p>
    <w:p w14:paraId="13EEA668" w14:textId="77777777" w:rsidR="00F53146" w:rsidRPr="002630BF" w:rsidRDefault="00F53146" w:rsidP="002630BF">
      <w:pPr>
        <w:pStyle w:val="NoSpacing"/>
        <w:spacing w:line="276" w:lineRule="auto"/>
        <w:ind w:left="0" w:hanging="2"/>
        <w:jc w:val="both"/>
        <w:rPr>
          <w:lang w:val="sq-AL"/>
        </w:rPr>
      </w:pPr>
    </w:p>
    <w:p w14:paraId="45729742" w14:textId="47E82FEC" w:rsidR="00F53146" w:rsidRPr="002630BF" w:rsidRDefault="006152AD" w:rsidP="00945F43">
      <w:pPr>
        <w:pStyle w:val="NoSpacing"/>
        <w:numPr>
          <w:ilvl w:val="0"/>
          <w:numId w:val="36"/>
        </w:numPr>
        <w:spacing w:line="276" w:lineRule="auto"/>
        <w:ind w:leftChars="0" w:firstLineChars="0"/>
        <w:jc w:val="both"/>
        <w:rPr>
          <w:lang w:val="sq-AL"/>
        </w:rPr>
      </w:pPr>
      <w:r w:rsidRPr="002630BF">
        <w:rPr>
          <w:b/>
          <w:lang w:val="sq-AL"/>
        </w:rPr>
        <w:t>LLOJET E PROJEKTEVE</w:t>
      </w:r>
    </w:p>
    <w:p w14:paraId="582190A6" w14:textId="77777777" w:rsidR="00F53146" w:rsidRPr="002630BF" w:rsidRDefault="00F53146" w:rsidP="002630BF">
      <w:pPr>
        <w:pStyle w:val="NoSpacing"/>
        <w:spacing w:line="276" w:lineRule="auto"/>
        <w:ind w:left="0" w:hanging="2"/>
        <w:jc w:val="both"/>
        <w:rPr>
          <w:u w:val="single"/>
          <w:lang w:val="sq-AL"/>
        </w:rPr>
      </w:pPr>
    </w:p>
    <w:p w14:paraId="1AB709B2" w14:textId="2B7BB2A2" w:rsidR="00F53146" w:rsidRPr="002630BF" w:rsidRDefault="006152AD" w:rsidP="002630BF">
      <w:pPr>
        <w:pStyle w:val="NoSpacing"/>
        <w:spacing w:line="276" w:lineRule="auto"/>
        <w:ind w:left="0" w:hanging="2"/>
        <w:jc w:val="both"/>
        <w:rPr>
          <w:lang w:val="sq-AL"/>
        </w:rPr>
      </w:pPr>
      <w:r w:rsidRPr="002630BF">
        <w:rPr>
          <w:lang w:val="sq-AL"/>
        </w:rPr>
        <w:t xml:space="preserve">Projekt-propozimet që do të financohen nga AKR duhet të jenë të përgatitura në përputhje me thirrjen publike, prioritetet dhe llojet e aktiviteteve të lejuara sipas këtij udhëzuesi. </w:t>
      </w:r>
    </w:p>
    <w:p w14:paraId="7AFBBFE3" w14:textId="77777777" w:rsidR="00F53146" w:rsidRPr="002630BF" w:rsidRDefault="00F53146" w:rsidP="002630BF">
      <w:pPr>
        <w:pStyle w:val="NoSpacing"/>
        <w:spacing w:line="276" w:lineRule="auto"/>
        <w:ind w:left="0" w:hanging="2"/>
        <w:jc w:val="both"/>
        <w:rPr>
          <w:lang w:val="sq-AL"/>
        </w:rPr>
      </w:pPr>
    </w:p>
    <w:p w14:paraId="26FD5995" w14:textId="5DC528F4" w:rsidR="00F53146" w:rsidRPr="002630BF" w:rsidRDefault="006152AD" w:rsidP="002630BF">
      <w:pPr>
        <w:pStyle w:val="NoSpacing"/>
        <w:spacing w:line="276" w:lineRule="auto"/>
        <w:ind w:left="0" w:hanging="2"/>
        <w:jc w:val="both"/>
        <w:rPr>
          <w:lang w:val="sq-AL"/>
        </w:rPr>
      </w:pPr>
      <w:r w:rsidRPr="002630BF">
        <w:rPr>
          <w:lang w:val="sq-AL"/>
        </w:rPr>
        <w:t>Projektet duhet të ofrojnë zgjidhje për nevojat specifike të grupeve të synuara të identifikuara nga projekti.</w:t>
      </w:r>
    </w:p>
    <w:p w14:paraId="6062752E" w14:textId="77777777" w:rsidR="00F53146" w:rsidRPr="002630BF" w:rsidRDefault="00F53146" w:rsidP="002630BF">
      <w:pPr>
        <w:pStyle w:val="NoSpacing"/>
        <w:spacing w:line="276" w:lineRule="auto"/>
        <w:ind w:left="0" w:hanging="2"/>
        <w:jc w:val="both"/>
        <w:rPr>
          <w:color w:val="000000"/>
          <w:lang w:val="sq-AL"/>
        </w:rPr>
      </w:pPr>
    </w:p>
    <w:p w14:paraId="3C364D90" w14:textId="77777777" w:rsidR="00F53146" w:rsidRPr="002630BF" w:rsidRDefault="006152AD" w:rsidP="002630BF">
      <w:pPr>
        <w:pStyle w:val="NoSpacing"/>
        <w:spacing w:line="276" w:lineRule="auto"/>
        <w:ind w:left="0" w:hanging="2"/>
        <w:jc w:val="both"/>
        <w:rPr>
          <w:lang w:val="sq-AL"/>
        </w:rPr>
      </w:pPr>
      <w:r w:rsidRPr="002630BF">
        <w:rPr>
          <w:lang w:val="sq-AL"/>
        </w:rPr>
        <w:t xml:space="preserve">Projektet duhet të jenë paketa veprimtarish të integruara dhe metodologjike, të krijuara për të arritur qëllime të caktuara dhe rezultate specifike në kuadër të një periudhe të kufizuar kohore. </w:t>
      </w:r>
    </w:p>
    <w:p w14:paraId="5E3C4A32" w14:textId="77777777" w:rsidR="00793FD9" w:rsidRPr="002630BF" w:rsidRDefault="00793FD9" w:rsidP="002630BF">
      <w:pPr>
        <w:pStyle w:val="NoSpacing"/>
        <w:spacing w:line="276" w:lineRule="auto"/>
        <w:ind w:left="0" w:hanging="2"/>
        <w:jc w:val="both"/>
        <w:rPr>
          <w:lang w:val="sq-AL"/>
        </w:rPr>
      </w:pPr>
    </w:p>
    <w:p w14:paraId="0A4A5DB7" w14:textId="77777777" w:rsidR="00F53146" w:rsidRPr="002630BF" w:rsidRDefault="00F53146" w:rsidP="002630BF">
      <w:pPr>
        <w:pStyle w:val="NoSpacing"/>
        <w:spacing w:line="276" w:lineRule="auto"/>
        <w:ind w:left="0" w:hanging="2"/>
        <w:jc w:val="both"/>
        <w:rPr>
          <w:lang w:val="sq-AL"/>
        </w:rPr>
      </w:pPr>
      <w:bookmarkStart w:id="4" w:name="_heading=h.3znysh7" w:colFirst="0" w:colLast="0"/>
      <w:bookmarkEnd w:id="4"/>
    </w:p>
    <w:p w14:paraId="61F9E522" w14:textId="77777777" w:rsidR="00F53146" w:rsidRPr="002630BF" w:rsidRDefault="006152AD" w:rsidP="002630BF">
      <w:pPr>
        <w:pStyle w:val="NoSpacing"/>
        <w:spacing w:line="276" w:lineRule="auto"/>
        <w:ind w:left="0" w:hanging="2"/>
        <w:jc w:val="both"/>
        <w:rPr>
          <w:lang w:val="sq-AL"/>
        </w:rPr>
      </w:pPr>
      <w:r w:rsidRPr="002630BF">
        <w:rPr>
          <w:b/>
          <w:i/>
          <w:lang w:val="sq-AL"/>
        </w:rPr>
        <w:t xml:space="preserve">Aktivitetet në vijim nuk rekomandohen për ndarjen e granteve: </w:t>
      </w:r>
    </w:p>
    <w:p w14:paraId="4AD83745" w14:textId="77777777" w:rsidR="00F53146" w:rsidRPr="002630BF" w:rsidRDefault="00F53146" w:rsidP="002630BF">
      <w:pPr>
        <w:pStyle w:val="NoSpacing"/>
        <w:spacing w:line="276" w:lineRule="auto"/>
        <w:ind w:left="0" w:hanging="2"/>
        <w:jc w:val="both"/>
        <w:rPr>
          <w:lang w:val="sq-AL"/>
        </w:rPr>
      </w:pPr>
    </w:p>
    <w:p w14:paraId="63CD3DD0" w14:textId="77777777" w:rsidR="00F53146" w:rsidRPr="002630BF" w:rsidRDefault="006152AD" w:rsidP="002630BF">
      <w:pPr>
        <w:pStyle w:val="NoSpacing"/>
        <w:spacing w:line="276" w:lineRule="auto"/>
        <w:ind w:left="0" w:hanging="2"/>
        <w:jc w:val="both"/>
        <w:rPr>
          <w:lang w:val="sq-AL"/>
        </w:rPr>
      </w:pPr>
      <w:r w:rsidRPr="002630BF">
        <w:rPr>
          <w:lang w:val="sq-AL"/>
        </w:rPr>
        <w:t xml:space="preserve">Sponsorizimet individuale për pjesëmarrje në seminare, konferenca, kongrese; </w:t>
      </w:r>
    </w:p>
    <w:p w14:paraId="53C9360B" w14:textId="77777777" w:rsidR="00F53146" w:rsidRPr="002630BF" w:rsidRDefault="006152AD" w:rsidP="002630BF">
      <w:pPr>
        <w:pStyle w:val="NoSpacing"/>
        <w:spacing w:line="276" w:lineRule="auto"/>
        <w:ind w:left="0" w:hanging="2"/>
        <w:jc w:val="both"/>
        <w:rPr>
          <w:lang w:val="sq-AL"/>
        </w:rPr>
      </w:pPr>
      <w:r w:rsidRPr="002630BF">
        <w:rPr>
          <w:lang w:val="sq-AL"/>
        </w:rPr>
        <w:t xml:space="preserve">Bursat individuale për studime apo kurse trajnimi; </w:t>
      </w:r>
    </w:p>
    <w:p w14:paraId="692B29E5" w14:textId="77777777" w:rsidR="00F53146" w:rsidRPr="002630BF" w:rsidRDefault="006152AD" w:rsidP="002630BF">
      <w:pPr>
        <w:pStyle w:val="NoSpacing"/>
        <w:spacing w:line="276" w:lineRule="auto"/>
        <w:ind w:left="0" w:hanging="2"/>
        <w:jc w:val="both"/>
        <w:rPr>
          <w:lang w:val="sq-AL"/>
        </w:rPr>
      </w:pPr>
      <w:r w:rsidRPr="002630BF">
        <w:rPr>
          <w:lang w:val="sq-AL"/>
        </w:rPr>
        <w:t xml:space="preserve">Konferenca të </w:t>
      </w:r>
      <w:r w:rsidRPr="002630BF">
        <w:rPr>
          <w:highlight w:val="white"/>
          <w:lang w:val="sq-AL"/>
        </w:rPr>
        <w:t>herëpashershme</w:t>
      </w:r>
      <w:r w:rsidRPr="002630BF">
        <w:rPr>
          <w:lang w:val="sq-AL"/>
        </w:rPr>
        <w:t xml:space="preserve"> (përveç nëse janë të nevojshme për zbatimin e suksesshëm të projektit); </w:t>
      </w:r>
    </w:p>
    <w:p w14:paraId="37F33798" w14:textId="77777777" w:rsidR="00F53146" w:rsidRPr="002630BF" w:rsidRDefault="006152AD" w:rsidP="002630BF">
      <w:pPr>
        <w:pStyle w:val="NoSpacing"/>
        <w:spacing w:line="276" w:lineRule="auto"/>
        <w:ind w:left="0" w:hanging="2"/>
        <w:jc w:val="both"/>
        <w:rPr>
          <w:lang w:val="sq-AL"/>
        </w:rPr>
      </w:pPr>
      <w:r w:rsidRPr="002630BF">
        <w:rPr>
          <w:lang w:val="sq-AL"/>
        </w:rPr>
        <w:t xml:space="preserve">Financimi i projekteve që tanimë janë në proces ose kanë përfunduar; </w:t>
      </w:r>
    </w:p>
    <w:p w14:paraId="3CEB666D" w14:textId="6959010E" w:rsidR="00694775" w:rsidRPr="002630BF" w:rsidRDefault="006152AD" w:rsidP="002630BF">
      <w:pPr>
        <w:pStyle w:val="NoSpacing"/>
        <w:spacing w:line="276" w:lineRule="auto"/>
        <w:ind w:left="0" w:hanging="2"/>
        <w:jc w:val="both"/>
        <w:rPr>
          <w:lang w:val="sq-AL"/>
        </w:rPr>
      </w:pPr>
      <w:r w:rsidRPr="002630BF">
        <w:rPr>
          <w:lang w:val="sq-AL"/>
        </w:rPr>
        <w:t xml:space="preserve">Projektet për përfitime ekskluzive të individëve; </w:t>
      </w:r>
    </w:p>
    <w:p w14:paraId="107A6E20" w14:textId="77777777" w:rsidR="005023D5" w:rsidRPr="002630BF" w:rsidRDefault="005023D5" w:rsidP="002630BF">
      <w:pPr>
        <w:pStyle w:val="NoSpacing"/>
        <w:spacing w:line="276" w:lineRule="auto"/>
        <w:ind w:left="0" w:hanging="2"/>
        <w:jc w:val="both"/>
        <w:rPr>
          <w:lang w:val="sq-AL"/>
        </w:rPr>
      </w:pPr>
    </w:p>
    <w:p w14:paraId="793A8A22" w14:textId="0C2C028C" w:rsidR="00694775" w:rsidRPr="002630BF" w:rsidRDefault="005023D5" w:rsidP="002630BF">
      <w:pPr>
        <w:pStyle w:val="NoSpacing"/>
        <w:spacing w:line="276" w:lineRule="auto"/>
        <w:ind w:left="0" w:hanging="2"/>
        <w:jc w:val="both"/>
        <w:rPr>
          <w:lang w:val="sq-AL"/>
        </w:rPr>
      </w:pPr>
      <w:r w:rsidRPr="002630BF">
        <w:rPr>
          <w:color w:val="222222"/>
          <w:shd w:val="clear" w:color="auto" w:fill="FFFFFF"/>
        </w:rPr>
        <w:t>Aktivitetet e sipërpërmendura </w:t>
      </w:r>
      <w:r w:rsidRPr="002630BF">
        <w:rPr>
          <w:b/>
          <w:bCs/>
          <w:color w:val="222222"/>
          <w:shd w:val="clear" w:color="auto" w:fill="FFFFFF"/>
        </w:rPr>
        <w:t>NUK </w:t>
      </w:r>
      <w:r w:rsidRPr="002630BF">
        <w:rPr>
          <w:color w:val="222222"/>
          <w:shd w:val="clear" w:color="auto" w:fill="FFFFFF"/>
        </w:rPr>
        <w:t>janë shkak për refuzimin automatik të projekt-propozimit, megjithatë do të ndikojnë negativisht në vlerësimin e projekt propozimit. Gjithashtu, nëse projekt–propozimi aprovohet për financim, aktivitete të tilla dhe fondet e parashikuara për to do të eliminohen.</w:t>
      </w:r>
    </w:p>
    <w:p w14:paraId="4EB30536" w14:textId="77777777" w:rsidR="005023D5" w:rsidRPr="002630BF" w:rsidRDefault="005023D5" w:rsidP="002630BF">
      <w:pPr>
        <w:pStyle w:val="NoSpacing"/>
        <w:spacing w:line="276" w:lineRule="auto"/>
        <w:ind w:left="0" w:hanging="2"/>
        <w:jc w:val="both"/>
        <w:rPr>
          <w:lang w:val="sq-AL"/>
        </w:rPr>
      </w:pPr>
    </w:p>
    <w:p w14:paraId="09F3D010" w14:textId="5E8A633D" w:rsidR="00F53146" w:rsidRPr="002630BF" w:rsidRDefault="006152AD" w:rsidP="002630BF">
      <w:pPr>
        <w:pStyle w:val="NoSpacing"/>
        <w:spacing w:line="276" w:lineRule="auto"/>
        <w:ind w:left="0" w:hanging="2"/>
        <w:jc w:val="both"/>
        <w:rPr>
          <w:lang w:val="sq-AL"/>
        </w:rPr>
      </w:pPr>
      <w:r w:rsidRPr="002630BF">
        <w:rPr>
          <w:b/>
          <w:i/>
          <w:lang w:val="sq-AL"/>
        </w:rPr>
        <w:t xml:space="preserve">Aktivitetet në vijim përbëjnë shkak për refuzimin automatik: </w:t>
      </w:r>
    </w:p>
    <w:p w14:paraId="6981AB02" w14:textId="77777777" w:rsidR="00F53146" w:rsidRPr="002630BF" w:rsidRDefault="00F53146" w:rsidP="002630BF">
      <w:pPr>
        <w:pStyle w:val="NoSpacing"/>
        <w:spacing w:line="276" w:lineRule="auto"/>
        <w:ind w:left="0" w:hanging="2"/>
        <w:jc w:val="both"/>
        <w:rPr>
          <w:lang w:val="sq-AL"/>
        </w:rPr>
      </w:pPr>
    </w:p>
    <w:p w14:paraId="2E8A6A95" w14:textId="77777777" w:rsidR="00F53146" w:rsidRPr="002630BF" w:rsidRDefault="006152AD" w:rsidP="002630BF">
      <w:pPr>
        <w:pStyle w:val="NoSpacing"/>
        <w:spacing w:line="276" w:lineRule="auto"/>
        <w:ind w:left="0" w:hanging="2"/>
        <w:jc w:val="both"/>
        <w:rPr>
          <w:highlight w:val="white"/>
          <w:lang w:val="sq-AL"/>
        </w:rPr>
      </w:pPr>
      <w:r w:rsidRPr="002630BF">
        <w:rPr>
          <w:highlight w:val="white"/>
          <w:lang w:val="sq-AL"/>
        </w:rPr>
        <w:t xml:space="preserve">Projektet që mbështesin partitë politike; </w:t>
      </w:r>
    </w:p>
    <w:p w14:paraId="0F279D77" w14:textId="77777777" w:rsidR="00F53146" w:rsidRPr="002630BF" w:rsidRDefault="006152AD" w:rsidP="002630BF">
      <w:pPr>
        <w:pStyle w:val="NoSpacing"/>
        <w:spacing w:line="276" w:lineRule="auto"/>
        <w:ind w:left="0" w:hanging="2"/>
        <w:jc w:val="both"/>
        <w:rPr>
          <w:highlight w:val="white"/>
          <w:lang w:val="sq-AL"/>
        </w:rPr>
      </w:pPr>
      <w:r w:rsidRPr="002630BF">
        <w:rPr>
          <w:highlight w:val="white"/>
          <w:lang w:val="sq-AL"/>
        </w:rPr>
        <w:t>Projektet për blerje toke/godine apo zyre;</w:t>
      </w:r>
    </w:p>
    <w:p w14:paraId="1829DFEB" w14:textId="43F6CD27" w:rsidR="00F53146" w:rsidRPr="002630BF" w:rsidRDefault="006152AD" w:rsidP="002630BF">
      <w:pPr>
        <w:pStyle w:val="NoSpacing"/>
        <w:spacing w:line="276" w:lineRule="auto"/>
        <w:ind w:left="0" w:hanging="2"/>
        <w:jc w:val="both"/>
        <w:rPr>
          <w:highlight w:val="white"/>
          <w:lang w:val="sq-AL"/>
        </w:rPr>
      </w:pPr>
      <w:r w:rsidRPr="002630BF">
        <w:rPr>
          <w:highlight w:val="white"/>
          <w:lang w:val="sq-AL"/>
        </w:rPr>
        <w:t>Projekte jashtë zonës së mbulimit të projektit në fjalë (projekti duhet të zbatohen në një bashki të përcaktuar në projekt-propozim);</w:t>
      </w:r>
    </w:p>
    <w:p w14:paraId="3B0DACCA" w14:textId="77777777" w:rsidR="009870BA" w:rsidRPr="002630BF" w:rsidRDefault="009870BA" w:rsidP="002630BF">
      <w:pPr>
        <w:pStyle w:val="NoSpacing"/>
        <w:spacing w:line="276" w:lineRule="auto"/>
        <w:ind w:left="0" w:hanging="2"/>
        <w:jc w:val="both"/>
        <w:rPr>
          <w:highlight w:val="white"/>
          <w:lang w:val="sq-AL"/>
        </w:rPr>
      </w:pPr>
    </w:p>
    <w:p w14:paraId="197FFEA2" w14:textId="77777777" w:rsidR="00F53146" w:rsidRDefault="00F53146" w:rsidP="002630BF">
      <w:pPr>
        <w:pStyle w:val="NoSpacing"/>
        <w:spacing w:line="276" w:lineRule="auto"/>
        <w:ind w:left="0" w:hanging="2"/>
        <w:jc w:val="both"/>
        <w:rPr>
          <w:u w:val="single"/>
          <w:lang w:val="sq-AL"/>
        </w:rPr>
      </w:pPr>
    </w:p>
    <w:p w14:paraId="47C2D0D3" w14:textId="77777777" w:rsidR="00945F43" w:rsidRDefault="00945F43" w:rsidP="002630BF">
      <w:pPr>
        <w:pStyle w:val="NoSpacing"/>
        <w:spacing w:line="276" w:lineRule="auto"/>
        <w:ind w:left="0" w:hanging="2"/>
        <w:jc w:val="both"/>
        <w:rPr>
          <w:u w:val="single"/>
          <w:lang w:val="sq-AL"/>
        </w:rPr>
      </w:pPr>
    </w:p>
    <w:p w14:paraId="32A1C455" w14:textId="77777777" w:rsidR="00945F43" w:rsidRPr="002630BF" w:rsidRDefault="00945F43" w:rsidP="002630BF">
      <w:pPr>
        <w:pStyle w:val="NoSpacing"/>
        <w:spacing w:line="276" w:lineRule="auto"/>
        <w:ind w:left="0" w:hanging="2"/>
        <w:jc w:val="both"/>
        <w:rPr>
          <w:u w:val="single"/>
          <w:lang w:val="sq-AL"/>
        </w:rPr>
      </w:pPr>
    </w:p>
    <w:p w14:paraId="0D8F8E4D" w14:textId="7DB67E57" w:rsidR="00D75619" w:rsidRPr="002630BF" w:rsidRDefault="00D75619" w:rsidP="002630BF">
      <w:pPr>
        <w:pStyle w:val="NoSpacing"/>
        <w:spacing w:line="276" w:lineRule="auto"/>
        <w:ind w:left="0" w:hanging="2"/>
        <w:jc w:val="both"/>
      </w:pPr>
      <w:r w:rsidRPr="002630BF">
        <w:rPr>
          <w:b/>
          <w:color w:val="003366"/>
        </w:rPr>
        <w:t>AKTIVITET e FINANCUESHME</w:t>
      </w:r>
    </w:p>
    <w:p w14:paraId="0C88810C" w14:textId="77777777" w:rsidR="00D75619" w:rsidRPr="002630BF" w:rsidRDefault="00D75619" w:rsidP="002630BF">
      <w:pPr>
        <w:pStyle w:val="NoSpacing"/>
        <w:spacing w:line="276" w:lineRule="auto"/>
        <w:ind w:left="0" w:hanging="2"/>
        <w:jc w:val="both"/>
      </w:pPr>
      <w:r w:rsidRPr="002630BF">
        <w:rPr>
          <w:color w:val="000000"/>
        </w:rPr>
        <w:t xml:space="preserve">Projektet e grupeve joformale rinore duhet të adresojnë të paktën njërin nga tre qëllimet politike të </w:t>
      </w:r>
      <w:r w:rsidRPr="002630BF">
        <w:rPr>
          <w:b/>
          <w:color w:val="000000"/>
        </w:rPr>
        <w:t>Strategjisë Kombëtare për Rininë 2022–2029</w:t>
      </w:r>
      <w:r w:rsidRPr="002630BF">
        <w:rPr>
          <w:color w:val="000000"/>
        </w:rPr>
        <w:t>. Lista e mëposhtme është orientuese dhe jo shteruese — idetë tuaja janë të mirëpritura.</w:t>
      </w:r>
    </w:p>
    <w:p w14:paraId="08387BA4" w14:textId="77777777" w:rsidR="00D75619" w:rsidRPr="002630BF" w:rsidRDefault="00D75619" w:rsidP="002630BF">
      <w:pPr>
        <w:pStyle w:val="NoSpacing"/>
        <w:spacing w:line="276" w:lineRule="auto"/>
        <w:ind w:left="0" w:hanging="2"/>
        <w:jc w:val="both"/>
      </w:pPr>
      <w:r w:rsidRPr="002630BF">
        <w:rPr>
          <w:b/>
          <w:color w:val="1F3864"/>
        </w:rPr>
        <w:t>Qëllimi 1 — Pjesëmarrja aktive dhe fuqizimi qytetar</w:t>
      </w:r>
    </w:p>
    <w:p w14:paraId="035BA0D0" w14:textId="77777777" w:rsidR="00D75619" w:rsidRPr="002630BF" w:rsidRDefault="00D75619" w:rsidP="002630BF">
      <w:pPr>
        <w:pStyle w:val="NoSpacing"/>
        <w:spacing w:line="276" w:lineRule="auto"/>
        <w:ind w:left="0" w:hanging="2"/>
        <w:jc w:val="both"/>
      </w:pPr>
      <w:r w:rsidRPr="002630BF">
        <w:rPr>
          <w:i/>
          <w:color w:val="555555"/>
        </w:rPr>
        <w:t>Projekte që angazhojnë të rinjtë në jetën e komunitetit, vendimmarrjen vendore dhe vullnetarizmin.</w:t>
      </w:r>
    </w:p>
    <w:p w14:paraId="032D37B6" w14:textId="77777777" w:rsidR="00D75619" w:rsidRPr="002630BF" w:rsidRDefault="00D75619" w:rsidP="002630BF">
      <w:pPr>
        <w:pStyle w:val="NoSpacing"/>
        <w:spacing w:line="276" w:lineRule="auto"/>
        <w:ind w:left="0" w:hanging="2"/>
        <w:jc w:val="both"/>
      </w:pPr>
      <w:r w:rsidRPr="002630BF">
        <w:rPr>
          <w:b/>
          <w:color w:val="000000"/>
        </w:rPr>
        <w:t xml:space="preserve">Këshillimi dhe advocacy komunitar: </w:t>
      </w:r>
      <w:r w:rsidRPr="002630BF">
        <w:rPr>
          <w:color w:val="000000"/>
        </w:rPr>
        <w:t>organizim i takimeve publike, peticioneve, forumeve rinore për çështje lokale (mjedisi, transporti, hapësirat publike, etj.)</w:t>
      </w:r>
    </w:p>
    <w:p w14:paraId="0100471F" w14:textId="77777777" w:rsidR="00D75619" w:rsidRPr="002630BF" w:rsidRDefault="00D75619" w:rsidP="002630BF">
      <w:pPr>
        <w:pStyle w:val="NoSpacing"/>
        <w:spacing w:line="276" w:lineRule="auto"/>
        <w:ind w:left="0" w:hanging="2"/>
        <w:jc w:val="both"/>
      </w:pPr>
      <w:r w:rsidRPr="002630BF">
        <w:rPr>
          <w:b/>
          <w:color w:val="000000"/>
        </w:rPr>
        <w:t xml:space="preserve">Vullnetarizmi i organizuar: </w:t>
      </w:r>
      <w:r w:rsidRPr="002630BF">
        <w:rPr>
          <w:color w:val="000000"/>
        </w:rPr>
        <w:t>aksione pastimi, mbjelljeje, restaurimi hapësinash publike, shoqërim i të moshuarve ose fëmijëve në nevojë</w:t>
      </w:r>
    </w:p>
    <w:p w14:paraId="05564ECB" w14:textId="0743E991" w:rsidR="00D75619" w:rsidRPr="002630BF" w:rsidRDefault="00D75619" w:rsidP="002630BF">
      <w:pPr>
        <w:pStyle w:val="NoSpacing"/>
        <w:spacing w:line="276" w:lineRule="auto"/>
        <w:ind w:left="0" w:hanging="2"/>
        <w:jc w:val="both"/>
      </w:pPr>
      <w:r w:rsidRPr="002630BF">
        <w:rPr>
          <w:b/>
          <w:color w:val="000000"/>
        </w:rPr>
        <w:t xml:space="preserve">Edukimi qytetar dhe ndërgjegjësimi: </w:t>
      </w:r>
      <w:r w:rsidRPr="002630BF">
        <w:rPr>
          <w:color w:val="000000"/>
        </w:rPr>
        <w:t xml:space="preserve">fushata informuese, debate, </w:t>
      </w:r>
      <w:r w:rsidR="00945F43">
        <w:rPr>
          <w:color w:val="000000"/>
        </w:rPr>
        <w:t>ë</w:t>
      </w:r>
      <w:r w:rsidRPr="002630BF">
        <w:rPr>
          <w:color w:val="000000"/>
        </w:rPr>
        <w:t>orkshope për të drejtat e të rinjve, anti-diskriminim, barazi gjinore</w:t>
      </w:r>
    </w:p>
    <w:p w14:paraId="2C727338" w14:textId="77777777" w:rsidR="00D75619" w:rsidRPr="002630BF" w:rsidRDefault="00D75619" w:rsidP="002630BF">
      <w:pPr>
        <w:pStyle w:val="NoSpacing"/>
        <w:spacing w:line="276" w:lineRule="auto"/>
        <w:ind w:left="0" w:hanging="2"/>
        <w:jc w:val="both"/>
      </w:pPr>
      <w:r w:rsidRPr="002630BF">
        <w:rPr>
          <w:b/>
          <w:color w:val="000000"/>
        </w:rPr>
        <w:t xml:space="preserve">Këshillat dhe klube rinore: </w:t>
      </w:r>
      <w:r w:rsidRPr="002630BF">
        <w:rPr>
          <w:color w:val="000000"/>
        </w:rPr>
        <w:t>ngritje ose mbështetje e këshillave studentorë, klubeve rinore ose grupeve vullnetare në lagje/komunë</w:t>
      </w:r>
    </w:p>
    <w:p w14:paraId="0CB0E16B" w14:textId="77777777" w:rsidR="00D75619" w:rsidRPr="002630BF" w:rsidRDefault="00D75619" w:rsidP="002630BF">
      <w:pPr>
        <w:pStyle w:val="NoSpacing"/>
        <w:spacing w:line="276" w:lineRule="auto"/>
        <w:ind w:left="0" w:hanging="2"/>
        <w:jc w:val="both"/>
      </w:pPr>
      <w:r w:rsidRPr="002630BF">
        <w:rPr>
          <w:b/>
          <w:color w:val="000000"/>
        </w:rPr>
        <w:t xml:space="preserve">Mediat dhe shprehja qytetare: </w:t>
      </w:r>
      <w:r w:rsidRPr="002630BF">
        <w:rPr>
          <w:color w:val="000000"/>
        </w:rPr>
        <w:t>krijim gazetash apo podcastesh rinore lokale, video-dokumentarë për problematikat e komunitetit</w:t>
      </w:r>
    </w:p>
    <w:p w14:paraId="074F29CE" w14:textId="77777777" w:rsidR="00D75619" w:rsidRPr="002630BF" w:rsidRDefault="00D75619" w:rsidP="002630BF">
      <w:pPr>
        <w:pStyle w:val="NoSpacing"/>
        <w:spacing w:line="276" w:lineRule="auto"/>
        <w:ind w:left="0" w:hanging="2"/>
        <w:jc w:val="both"/>
      </w:pPr>
      <w:r w:rsidRPr="002630BF">
        <w:rPr>
          <w:b/>
          <w:color w:val="000000"/>
        </w:rPr>
        <w:t xml:space="preserve">Mobilizimi rinor dhe lidershipi: </w:t>
      </w:r>
      <w:r w:rsidRPr="002630BF">
        <w:rPr>
          <w:color w:val="000000"/>
        </w:rPr>
        <w:t>programe mentorimi mes të rinjve, trajnime lidershipi, shkëmbime mes grupeve rinore të bashkive të ndryshme</w:t>
      </w:r>
    </w:p>
    <w:p w14:paraId="04E6B915" w14:textId="77777777" w:rsidR="00D75619" w:rsidRPr="002630BF" w:rsidRDefault="00D75619" w:rsidP="002630BF">
      <w:pPr>
        <w:pStyle w:val="NoSpacing"/>
        <w:spacing w:line="276" w:lineRule="auto"/>
        <w:ind w:left="0" w:hanging="2"/>
        <w:jc w:val="both"/>
      </w:pPr>
      <w:r w:rsidRPr="002630BF">
        <w:rPr>
          <w:b/>
          <w:color w:val="1F3864"/>
        </w:rPr>
        <w:t>Qëllimi 2 — Novacioni, aftësimi dhe punësimi</w:t>
      </w:r>
    </w:p>
    <w:p w14:paraId="03D6E15F" w14:textId="77777777" w:rsidR="00D75619" w:rsidRPr="002630BF" w:rsidRDefault="00D75619" w:rsidP="002630BF">
      <w:pPr>
        <w:pStyle w:val="NoSpacing"/>
        <w:spacing w:line="276" w:lineRule="auto"/>
        <w:ind w:left="0" w:hanging="2"/>
        <w:jc w:val="both"/>
      </w:pPr>
      <w:r w:rsidRPr="002630BF">
        <w:rPr>
          <w:i/>
          <w:color w:val="555555"/>
        </w:rPr>
        <w:t>Projekte që rrisin aftësitë, orientimin profesional dhe sipërmarrjen e të rinjve.</w:t>
      </w:r>
    </w:p>
    <w:p w14:paraId="0ADFDB82" w14:textId="4056BB51" w:rsidR="00D75619" w:rsidRPr="002630BF" w:rsidRDefault="00D75619" w:rsidP="002630BF">
      <w:pPr>
        <w:pStyle w:val="NoSpacing"/>
        <w:spacing w:line="276" w:lineRule="auto"/>
        <w:ind w:left="0" w:hanging="2"/>
        <w:jc w:val="both"/>
      </w:pPr>
      <w:r w:rsidRPr="002630BF">
        <w:rPr>
          <w:b/>
          <w:color w:val="000000"/>
        </w:rPr>
        <w:t xml:space="preserve">Orientimi në karrierë: </w:t>
      </w:r>
      <w:r w:rsidR="00945F43">
        <w:rPr>
          <w:color w:val="000000"/>
        </w:rPr>
        <w:t>ë</w:t>
      </w:r>
      <w:r w:rsidRPr="002630BF">
        <w:rPr>
          <w:color w:val="000000"/>
        </w:rPr>
        <w:t>orkshope CV-je dhe intervistash, takime me profesionistë, vizita studimore në ndërmarrje dhe institucione</w:t>
      </w:r>
    </w:p>
    <w:p w14:paraId="0E2AAA7D" w14:textId="77777777" w:rsidR="00D75619" w:rsidRPr="002630BF" w:rsidRDefault="00D75619" w:rsidP="002630BF">
      <w:pPr>
        <w:pStyle w:val="NoSpacing"/>
        <w:spacing w:line="276" w:lineRule="auto"/>
        <w:ind w:left="0" w:hanging="2"/>
        <w:jc w:val="both"/>
      </w:pPr>
      <w:r w:rsidRPr="002630BF">
        <w:rPr>
          <w:b/>
          <w:color w:val="000000"/>
        </w:rPr>
        <w:t xml:space="preserve">Trajnime aftësish: </w:t>
      </w:r>
      <w:r w:rsidRPr="002630BF">
        <w:rPr>
          <w:color w:val="000000"/>
        </w:rPr>
        <w:t>kurse kodimi, dizajni grafik, fotografi, aftësi digjitale, gjuhë të huaja, punë artizanale</w:t>
      </w:r>
    </w:p>
    <w:p w14:paraId="0B96DCB6" w14:textId="77777777" w:rsidR="00D75619" w:rsidRPr="002630BF" w:rsidRDefault="00D75619" w:rsidP="002630BF">
      <w:pPr>
        <w:pStyle w:val="NoSpacing"/>
        <w:spacing w:line="276" w:lineRule="auto"/>
        <w:ind w:left="0" w:hanging="2"/>
        <w:jc w:val="both"/>
      </w:pPr>
      <w:r w:rsidRPr="002630BF">
        <w:rPr>
          <w:b/>
          <w:color w:val="000000"/>
        </w:rPr>
        <w:t xml:space="preserve">Sipërmarrja rinore: </w:t>
      </w:r>
      <w:r w:rsidRPr="002630BF">
        <w:rPr>
          <w:color w:val="000000"/>
        </w:rPr>
        <w:t>bootcamp-e biznesore, konkurse idesh, mini-bazar-e rinore, mentorimi i startup-eve të vogla rinore</w:t>
      </w:r>
    </w:p>
    <w:p w14:paraId="0EA36D3C" w14:textId="77777777" w:rsidR="00D75619" w:rsidRPr="002630BF" w:rsidRDefault="00D75619" w:rsidP="002630BF">
      <w:pPr>
        <w:pStyle w:val="NoSpacing"/>
        <w:spacing w:line="276" w:lineRule="auto"/>
        <w:ind w:left="0" w:hanging="2"/>
        <w:jc w:val="both"/>
      </w:pPr>
      <w:r w:rsidRPr="002630BF">
        <w:rPr>
          <w:b/>
          <w:color w:val="000000"/>
        </w:rPr>
        <w:t xml:space="preserve">Edukimi joformal: </w:t>
      </w:r>
      <w:r w:rsidRPr="002630BF">
        <w:rPr>
          <w:color w:val="000000"/>
        </w:rPr>
        <w:t>klube leximi dhe debate, laboratorë shkencorë, aktivitete STEM për të rinj nga zonat rurale</w:t>
      </w:r>
    </w:p>
    <w:p w14:paraId="0B7A1982" w14:textId="77777777" w:rsidR="00D75619" w:rsidRPr="002630BF" w:rsidRDefault="00D75619" w:rsidP="002630BF">
      <w:pPr>
        <w:pStyle w:val="NoSpacing"/>
        <w:spacing w:line="276" w:lineRule="auto"/>
        <w:ind w:left="0" w:hanging="2"/>
        <w:jc w:val="both"/>
      </w:pPr>
      <w:r w:rsidRPr="002630BF">
        <w:rPr>
          <w:b/>
          <w:color w:val="000000"/>
        </w:rPr>
        <w:t xml:space="preserve">Aksesi në punësim: </w:t>
      </w:r>
      <w:r w:rsidRPr="002630BF">
        <w:rPr>
          <w:color w:val="000000"/>
        </w:rPr>
        <w:t>platforma lokale informimi për mundësi punësimi, programet e praktikave të punës (stazheve) të organizuara nga vetë të rinjtë</w:t>
      </w:r>
    </w:p>
    <w:p w14:paraId="05044710" w14:textId="3817B2F0" w:rsidR="00D75619" w:rsidRPr="002630BF" w:rsidRDefault="00D75619" w:rsidP="002630BF">
      <w:pPr>
        <w:pStyle w:val="NoSpacing"/>
        <w:spacing w:line="276" w:lineRule="auto"/>
        <w:ind w:left="0" w:hanging="2"/>
        <w:jc w:val="both"/>
      </w:pPr>
      <w:r w:rsidRPr="002630BF">
        <w:rPr>
          <w:b/>
          <w:color w:val="000000"/>
        </w:rPr>
        <w:t xml:space="preserve">Inovacioni dhe teknologjia: </w:t>
      </w:r>
      <w:r w:rsidRPr="002630BF">
        <w:rPr>
          <w:color w:val="000000"/>
        </w:rPr>
        <w:t>hakathone rinore, projekte të financimit kolektiv (cro</w:t>
      </w:r>
      <w:r w:rsidR="00945F43">
        <w:rPr>
          <w:color w:val="000000"/>
        </w:rPr>
        <w:t>ë</w:t>
      </w:r>
      <w:r w:rsidRPr="002630BF">
        <w:rPr>
          <w:color w:val="000000"/>
        </w:rPr>
        <w:t>dfunding) për nisma sociale lokale</w:t>
      </w:r>
    </w:p>
    <w:p w14:paraId="0957EFB0" w14:textId="77777777" w:rsidR="00D75619" w:rsidRPr="002630BF" w:rsidRDefault="00D75619" w:rsidP="002630BF">
      <w:pPr>
        <w:pStyle w:val="NoSpacing"/>
        <w:spacing w:line="276" w:lineRule="auto"/>
        <w:ind w:left="0" w:hanging="2"/>
        <w:jc w:val="both"/>
      </w:pPr>
      <w:r w:rsidRPr="002630BF">
        <w:rPr>
          <w:b/>
          <w:color w:val="1F3864"/>
        </w:rPr>
        <w:t>Qëllimi 3 — Mirëqenia, siguria dhe gjithëpërfshirja</w:t>
      </w:r>
    </w:p>
    <w:p w14:paraId="09EAC261" w14:textId="77777777" w:rsidR="00D75619" w:rsidRPr="002630BF" w:rsidRDefault="00D75619" w:rsidP="002630BF">
      <w:pPr>
        <w:pStyle w:val="NoSpacing"/>
        <w:spacing w:line="276" w:lineRule="auto"/>
        <w:ind w:left="0" w:hanging="2"/>
        <w:jc w:val="both"/>
      </w:pPr>
      <w:r w:rsidRPr="002630BF">
        <w:rPr>
          <w:i/>
          <w:color w:val="555555"/>
        </w:rPr>
        <w:t>Projekte që mbështesin shëndetin fizik dhe mendor, artin, kulturën, sportin dhe përfshirjen e grupeve vulnerabël.</w:t>
      </w:r>
    </w:p>
    <w:p w14:paraId="0E96E4C6" w14:textId="77777777" w:rsidR="00D75619" w:rsidRPr="002630BF" w:rsidRDefault="00D75619" w:rsidP="002630BF">
      <w:pPr>
        <w:pStyle w:val="NoSpacing"/>
        <w:spacing w:line="276" w:lineRule="auto"/>
        <w:ind w:left="0" w:hanging="2"/>
        <w:jc w:val="both"/>
      </w:pPr>
      <w:r w:rsidRPr="002630BF">
        <w:rPr>
          <w:b/>
          <w:color w:val="000000"/>
        </w:rPr>
        <w:t xml:space="preserve">Sporti dhe aktiviteti fizik: </w:t>
      </w:r>
      <w:r w:rsidRPr="002630BF">
        <w:rPr>
          <w:color w:val="000000"/>
        </w:rPr>
        <w:t>organizim turnireve, ligave amatore, aksesit në aktivitete sportive për të rinj nga zonat e largëta ose me mundësi të kufizuara ekonomike</w:t>
      </w:r>
    </w:p>
    <w:p w14:paraId="06C05190" w14:textId="77777777" w:rsidR="00D75619" w:rsidRPr="002630BF" w:rsidRDefault="00D75619" w:rsidP="002630BF">
      <w:pPr>
        <w:pStyle w:val="NoSpacing"/>
        <w:spacing w:line="276" w:lineRule="auto"/>
        <w:ind w:left="0" w:hanging="2"/>
        <w:jc w:val="both"/>
      </w:pPr>
      <w:r w:rsidRPr="002630BF">
        <w:rPr>
          <w:b/>
          <w:color w:val="000000"/>
        </w:rPr>
        <w:t xml:space="preserve">Shëndeti mendor dhe mirëqenia: </w:t>
      </w:r>
      <w:r w:rsidRPr="002630BF">
        <w:rPr>
          <w:color w:val="000000"/>
        </w:rPr>
        <w:t>grupe mbështetëse rinore, fushata ndërgjegjësuese për shëndetin mendor, aktivitete relaksuese dhe krijuese</w:t>
      </w:r>
    </w:p>
    <w:p w14:paraId="05FE4C4E" w14:textId="123928B1" w:rsidR="00D75619" w:rsidRPr="002630BF" w:rsidRDefault="00D75619" w:rsidP="002630BF">
      <w:pPr>
        <w:pStyle w:val="NoSpacing"/>
        <w:spacing w:line="276" w:lineRule="auto"/>
        <w:ind w:left="0" w:hanging="2"/>
        <w:jc w:val="both"/>
      </w:pPr>
      <w:r w:rsidRPr="002630BF">
        <w:rPr>
          <w:b/>
          <w:color w:val="000000"/>
        </w:rPr>
        <w:t xml:space="preserve">Arti dhe kultura: </w:t>
      </w:r>
      <w:r w:rsidR="00945F43">
        <w:rPr>
          <w:color w:val="000000"/>
        </w:rPr>
        <w:t>ë</w:t>
      </w:r>
      <w:r w:rsidRPr="002630BF">
        <w:rPr>
          <w:color w:val="000000"/>
        </w:rPr>
        <w:t>orkshope pikture, muzike, teatri, danse; organizim eventesh kulturore rinore; restaurimi i trashëgimisë lokale</w:t>
      </w:r>
    </w:p>
    <w:p w14:paraId="0C659F15" w14:textId="77777777" w:rsidR="00D75619" w:rsidRPr="002630BF" w:rsidRDefault="00D75619" w:rsidP="002630BF">
      <w:pPr>
        <w:pStyle w:val="NoSpacing"/>
        <w:spacing w:line="276" w:lineRule="auto"/>
        <w:ind w:left="0" w:hanging="2"/>
        <w:jc w:val="both"/>
      </w:pPr>
      <w:r w:rsidRPr="002630BF">
        <w:rPr>
          <w:b/>
          <w:color w:val="000000"/>
        </w:rPr>
        <w:t xml:space="preserve">Gjithëpërfshirja sociale: </w:t>
      </w:r>
      <w:r w:rsidRPr="002630BF">
        <w:rPr>
          <w:color w:val="000000"/>
        </w:rPr>
        <w:t>aktivitete që integrojnë të rinj me aftësi të kufizuara, nga minoritetet, nga komunitetet rome ose të margjinalizuara</w:t>
      </w:r>
    </w:p>
    <w:p w14:paraId="09D29E0B" w14:textId="77777777" w:rsidR="00D75619" w:rsidRPr="002630BF" w:rsidRDefault="00D75619" w:rsidP="002630BF">
      <w:pPr>
        <w:pStyle w:val="NoSpacing"/>
        <w:spacing w:line="276" w:lineRule="auto"/>
        <w:ind w:left="0" w:hanging="2"/>
        <w:jc w:val="both"/>
      </w:pPr>
      <w:r w:rsidRPr="002630BF">
        <w:rPr>
          <w:b/>
          <w:color w:val="000000"/>
        </w:rPr>
        <w:t xml:space="preserve">Parandalimi dhe mbrojtja: </w:t>
      </w:r>
      <w:r w:rsidRPr="002630BF">
        <w:rPr>
          <w:color w:val="000000"/>
        </w:rPr>
        <w:t>fushata kundër bullizimit, ndërgjegjësim mbi rreziqet online, parandalimi i braktisjes shkollore</w:t>
      </w:r>
    </w:p>
    <w:p w14:paraId="08952F81" w14:textId="77777777" w:rsidR="00D75619" w:rsidRPr="002630BF" w:rsidRDefault="00D75619" w:rsidP="002630BF">
      <w:pPr>
        <w:pStyle w:val="NoSpacing"/>
        <w:spacing w:line="276" w:lineRule="auto"/>
        <w:ind w:left="0" w:hanging="2"/>
        <w:jc w:val="both"/>
      </w:pPr>
      <w:r w:rsidRPr="002630BF">
        <w:rPr>
          <w:b/>
          <w:color w:val="000000"/>
        </w:rPr>
        <w:t xml:space="preserve">Mjedisi dhe klima: </w:t>
      </w:r>
      <w:r w:rsidRPr="002630BF">
        <w:rPr>
          <w:color w:val="000000"/>
        </w:rPr>
        <w:t>aktivitete ndërgjegjësuese ekologjike, projekte riciklimi, kopshte urbane, fushata për uljen e mbetjeve</w:t>
      </w:r>
    </w:p>
    <w:p w14:paraId="51CA8EFA" w14:textId="2205C395" w:rsidR="00747370" w:rsidRDefault="00747370" w:rsidP="002630BF">
      <w:pPr>
        <w:pStyle w:val="NoSpacing"/>
        <w:spacing w:line="276" w:lineRule="auto"/>
        <w:ind w:left="0" w:hanging="2"/>
        <w:jc w:val="both"/>
      </w:pPr>
      <w:r w:rsidRPr="002630BF">
        <w:rPr>
          <w:b/>
          <w:color w:val="000000"/>
        </w:rPr>
        <w:t>Investime:</w:t>
      </w:r>
      <w:r w:rsidRPr="002630BF">
        <w:t xml:space="preserve"> Rikonstruksion i terreneve sportive</w:t>
      </w:r>
      <w:r w:rsidR="00501AC6" w:rsidRPr="002630BF">
        <w:t xml:space="preserve">, </w:t>
      </w:r>
      <w:r w:rsidRPr="002630BF">
        <w:t xml:space="preserve">Pajisje muzikore/artistike për qendra rinore </w:t>
      </w:r>
      <w:r w:rsidR="00501AC6" w:rsidRPr="002630BF">
        <w:t xml:space="preserve">, </w:t>
      </w:r>
      <w:r w:rsidRPr="002630BF">
        <w:t xml:space="preserve">Rregullim i hapësirave kulturore </w:t>
      </w:r>
      <w:r w:rsidR="00501AC6" w:rsidRPr="002630BF">
        <w:t>lo</w:t>
      </w:r>
      <w:r w:rsidR="00A353EA" w:rsidRPr="002630BF">
        <w:t>k</w:t>
      </w:r>
      <w:r w:rsidR="00501AC6" w:rsidRPr="002630BF">
        <w:t xml:space="preserve">ale etj. </w:t>
      </w:r>
      <w:r w:rsidR="00A353EA" w:rsidRPr="002630BF">
        <w:t>të</w:t>
      </w:r>
      <w:r w:rsidR="00501AC6" w:rsidRPr="002630BF">
        <w:t xml:space="preserve"> ngjashme</w:t>
      </w:r>
      <w:r w:rsidR="00A353EA" w:rsidRPr="002630BF">
        <w:t>.</w:t>
      </w:r>
    </w:p>
    <w:p w14:paraId="7AD98305" w14:textId="77777777" w:rsidR="00ED21E6" w:rsidRPr="002630BF" w:rsidRDefault="00ED21E6" w:rsidP="002630BF">
      <w:pPr>
        <w:pStyle w:val="NoSpacing"/>
        <w:spacing w:line="276" w:lineRule="auto"/>
        <w:ind w:left="0" w:hanging="2"/>
        <w:jc w:val="both"/>
      </w:pPr>
    </w:p>
    <w:p w14:paraId="03D8BE2D" w14:textId="77777777" w:rsidR="00F70DBD" w:rsidRPr="002630BF" w:rsidRDefault="00F70DBD" w:rsidP="002630BF">
      <w:pPr>
        <w:pStyle w:val="NoSpacing"/>
        <w:spacing w:line="276" w:lineRule="auto"/>
        <w:ind w:left="0" w:hanging="2"/>
        <w:jc w:val="both"/>
      </w:pPr>
      <w:r w:rsidRPr="002630BF">
        <w:rPr>
          <w:rFonts w:ascii="Segoe UI Symbol" w:hAnsi="Segoe UI Symbol" w:cs="Segoe UI Symbol"/>
          <w:b/>
          <w:i/>
          <w:color w:val="555555"/>
        </w:rPr>
        <w:t>⚠</w:t>
      </w:r>
      <w:r w:rsidRPr="002630BF">
        <w:rPr>
          <w:b/>
          <w:i/>
          <w:color w:val="555555"/>
        </w:rPr>
        <w:t xml:space="preserve">  </w:t>
      </w:r>
      <w:r w:rsidRPr="002630BF">
        <w:rPr>
          <w:i/>
          <w:color w:val="555555"/>
        </w:rPr>
        <w:t>Aktivitetet e listës nuk mund të jenë vetëm ngjarje të vetme (p.sh. vetëm një konferencë ose vetëm një event). Çdo projekt duhet të jetë një seri aktivitetesh të lidhura logjikisht, me fillim dhe fund të qartë dhe rezultate të matshme.</w:t>
      </w:r>
    </w:p>
    <w:p w14:paraId="03B652D7" w14:textId="77777777" w:rsidR="00F70DBD" w:rsidRPr="002630BF" w:rsidRDefault="00F70DBD" w:rsidP="002630BF">
      <w:pPr>
        <w:pStyle w:val="NoSpacing"/>
        <w:spacing w:line="276" w:lineRule="auto"/>
        <w:ind w:left="0" w:hanging="2"/>
        <w:jc w:val="both"/>
      </w:pPr>
      <w:r w:rsidRPr="002630BF">
        <w:rPr>
          <w:rFonts w:ascii="Segoe UI Symbol" w:hAnsi="Segoe UI Symbol" w:cs="Segoe UI Symbol"/>
          <w:b/>
          <w:i/>
          <w:color w:val="555555"/>
        </w:rPr>
        <w:t>⚠</w:t>
      </w:r>
      <w:r w:rsidRPr="002630BF">
        <w:rPr>
          <w:b/>
          <w:i/>
          <w:color w:val="555555"/>
        </w:rPr>
        <w:t xml:space="preserve">  </w:t>
      </w:r>
      <w:r w:rsidRPr="002630BF">
        <w:rPr>
          <w:i/>
          <w:color w:val="555555"/>
        </w:rPr>
        <w:t>Gjithashtu, është e rëndësishme që çdo projekt të ketë ndikim të qartë dhe konkret: ose në komunitetin ku banojnë të rinjtë (lagje, fshat, bashki), ose në një grup të konsiderueshëm të rinjsh si përfitues të drejtpërdrejtë. Projektet me ndikim të gjerë dhe të dokumentueshëm do të vlerësohen më lart nga komisioni.</w:t>
      </w:r>
    </w:p>
    <w:p w14:paraId="3686ECD1" w14:textId="77777777" w:rsidR="009D4E64" w:rsidRPr="002630BF" w:rsidRDefault="009D4E64" w:rsidP="00ED21E6">
      <w:pPr>
        <w:pStyle w:val="NoSpacing"/>
        <w:spacing w:line="276" w:lineRule="auto"/>
        <w:ind w:leftChars="0" w:left="0" w:firstLineChars="0" w:firstLine="0"/>
        <w:jc w:val="both"/>
        <w:rPr>
          <w:b/>
          <w:lang w:val="sq-AL"/>
        </w:rPr>
      </w:pPr>
    </w:p>
    <w:p w14:paraId="09AED146" w14:textId="77777777" w:rsidR="009D4E64" w:rsidRPr="002630BF" w:rsidRDefault="009D4E64" w:rsidP="002630BF">
      <w:pPr>
        <w:pStyle w:val="NoSpacing"/>
        <w:spacing w:line="276" w:lineRule="auto"/>
        <w:ind w:left="0" w:hanging="2"/>
        <w:jc w:val="both"/>
        <w:rPr>
          <w:b/>
          <w:lang w:val="sq-AL"/>
        </w:rPr>
      </w:pPr>
    </w:p>
    <w:p w14:paraId="5E585289" w14:textId="0F365EB6" w:rsidR="00F53146" w:rsidRPr="002630BF" w:rsidRDefault="00664D0A" w:rsidP="00945F43">
      <w:pPr>
        <w:pStyle w:val="NoSpacing"/>
        <w:numPr>
          <w:ilvl w:val="0"/>
          <w:numId w:val="36"/>
        </w:numPr>
        <w:spacing w:line="276" w:lineRule="auto"/>
        <w:ind w:leftChars="0" w:firstLineChars="0"/>
        <w:jc w:val="both"/>
        <w:rPr>
          <w:lang w:val="sq-AL"/>
        </w:rPr>
      </w:pPr>
      <w:r w:rsidRPr="002630BF">
        <w:rPr>
          <w:b/>
          <w:lang w:val="sq-AL"/>
        </w:rPr>
        <w:t xml:space="preserve">DOKUMENTACIONI I NEVOJSHËM PËR TË APLIKUAR </w:t>
      </w:r>
    </w:p>
    <w:p w14:paraId="7D6328C2" w14:textId="77777777" w:rsidR="00F53146" w:rsidRPr="002630BF" w:rsidRDefault="00F53146" w:rsidP="002630BF">
      <w:pPr>
        <w:pStyle w:val="NoSpacing"/>
        <w:spacing w:line="276" w:lineRule="auto"/>
        <w:ind w:left="0" w:hanging="2"/>
        <w:jc w:val="both"/>
        <w:rPr>
          <w:lang w:val="sq-AL"/>
        </w:rPr>
      </w:pPr>
    </w:p>
    <w:p w14:paraId="601F9642" w14:textId="77777777" w:rsidR="00F53146" w:rsidRPr="002630BF" w:rsidRDefault="006152AD" w:rsidP="002630BF">
      <w:pPr>
        <w:pStyle w:val="NoSpacing"/>
        <w:spacing w:line="276" w:lineRule="auto"/>
        <w:ind w:left="0" w:hanging="2"/>
        <w:jc w:val="both"/>
        <w:rPr>
          <w:color w:val="000000"/>
          <w:lang w:val="sq-AL"/>
        </w:rPr>
      </w:pPr>
      <w:bookmarkStart w:id="5" w:name="_heading=h.2et92p0" w:colFirst="0" w:colLast="0"/>
      <w:bookmarkEnd w:id="5"/>
      <w:r w:rsidRPr="002630BF">
        <w:rPr>
          <w:i/>
          <w:color w:val="000000"/>
          <w:lang w:val="sq-AL"/>
        </w:rPr>
        <w:t xml:space="preserve">Dokumentet kryesore: </w:t>
      </w:r>
    </w:p>
    <w:p w14:paraId="36D43E84" w14:textId="25992034" w:rsidR="00F53146" w:rsidRPr="002630BF" w:rsidRDefault="006152AD" w:rsidP="00DC6938">
      <w:pPr>
        <w:pStyle w:val="NoSpacing"/>
        <w:numPr>
          <w:ilvl w:val="0"/>
          <w:numId w:val="35"/>
        </w:numPr>
        <w:spacing w:line="276" w:lineRule="auto"/>
        <w:ind w:leftChars="0" w:firstLineChars="0"/>
        <w:jc w:val="both"/>
        <w:rPr>
          <w:lang w:val="sq-AL"/>
        </w:rPr>
      </w:pPr>
      <w:r w:rsidRPr="002630BF">
        <w:rPr>
          <w:highlight w:val="white"/>
          <w:lang w:val="sq-AL"/>
        </w:rPr>
        <w:t>Projekt-propozimi</w:t>
      </w:r>
      <w:r w:rsidRPr="002630BF">
        <w:rPr>
          <w:lang w:val="sq-AL"/>
        </w:rPr>
        <w:t xml:space="preserve"> (në formatin </w:t>
      </w:r>
      <w:r w:rsidR="00945F43">
        <w:rPr>
          <w:lang w:val="sq-AL"/>
        </w:rPr>
        <w:t>ë</w:t>
      </w:r>
      <w:r w:rsidRPr="002630BF">
        <w:rPr>
          <w:lang w:val="sq-AL"/>
        </w:rPr>
        <w:t>ord - Shtojca 1);</w:t>
      </w:r>
    </w:p>
    <w:p w14:paraId="076F0DF2" w14:textId="5066C0C8" w:rsidR="00F53146" w:rsidRPr="002630BF" w:rsidRDefault="006152AD" w:rsidP="00DC6938">
      <w:pPr>
        <w:pStyle w:val="NoSpacing"/>
        <w:numPr>
          <w:ilvl w:val="0"/>
          <w:numId w:val="35"/>
        </w:numPr>
        <w:spacing w:line="276" w:lineRule="auto"/>
        <w:ind w:leftChars="0" w:firstLineChars="0"/>
        <w:jc w:val="both"/>
        <w:rPr>
          <w:lang w:val="sq-AL"/>
        </w:rPr>
      </w:pPr>
      <w:bookmarkStart w:id="6" w:name="_heading=h.tyjcwt" w:colFirst="0" w:colLast="0"/>
      <w:bookmarkEnd w:id="6"/>
      <w:r w:rsidRPr="002630BF">
        <w:rPr>
          <w:lang w:val="sq-AL"/>
        </w:rPr>
        <w:t>Buxheti  (formati Excel - Shtojca 2);</w:t>
      </w:r>
    </w:p>
    <w:p w14:paraId="497B5C37" w14:textId="5C82D5AB" w:rsidR="002937D8" w:rsidRPr="002630BF" w:rsidRDefault="00F70DBD" w:rsidP="00DC6938">
      <w:pPr>
        <w:pStyle w:val="NoSpacing"/>
        <w:numPr>
          <w:ilvl w:val="0"/>
          <w:numId w:val="35"/>
        </w:numPr>
        <w:spacing w:line="276" w:lineRule="auto"/>
        <w:ind w:leftChars="0" w:firstLineChars="0"/>
        <w:jc w:val="both"/>
        <w:rPr>
          <w:position w:val="0"/>
          <w:lang w:val="sq-AL"/>
        </w:rPr>
      </w:pPr>
      <w:bookmarkStart w:id="7" w:name="_heading=h.3dy6vkm" w:colFirst="0" w:colLast="0"/>
      <w:bookmarkEnd w:id="7"/>
      <w:r w:rsidRPr="002630BF">
        <w:rPr>
          <w:position w:val="0"/>
          <w:lang w:val="sq-AL"/>
        </w:rPr>
        <w:t>A</w:t>
      </w:r>
      <w:r w:rsidR="002937D8" w:rsidRPr="002630BF">
        <w:rPr>
          <w:position w:val="0"/>
          <w:lang w:val="sq-AL"/>
        </w:rPr>
        <w:t xml:space="preserve">kti noterial Për grupin joformal rinor,  dorëzohet për krijimin e grupit joformal, me shtetësi shqiptare dhe vendbanim në të njëjtën Bashki. Në aktin noterial përcaktohet dhe koordinatori mes anëtarëve të grupit, që duhet të jetë në moshë madhore dhe përfaqëson grupin në marrëdhënie me të tretët. </w:t>
      </w:r>
    </w:p>
    <w:p w14:paraId="46D881E4" w14:textId="7CAD271F" w:rsidR="00853E44" w:rsidRPr="002630BF" w:rsidRDefault="00D75619" w:rsidP="00DC6938">
      <w:pPr>
        <w:pStyle w:val="NoSpacing"/>
        <w:numPr>
          <w:ilvl w:val="0"/>
          <w:numId w:val="35"/>
        </w:numPr>
        <w:spacing w:line="276" w:lineRule="auto"/>
        <w:ind w:leftChars="0" w:firstLineChars="0"/>
        <w:jc w:val="both"/>
        <w:rPr>
          <w:position w:val="0"/>
          <w:lang w:val="sq-AL"/>
        </w:rPr>
      </w:pPr>
      <w:r w:rsidRPr="002630BF">
        <w:rPr>
          <w:position w:val="0"/>
          <w:lang w:val="sq-AL"/>
        </w:rPr>
        <w:t>Formulari i identifikimit bashkë me CV-të e anëtarëve të grupit (të përfshira në Formularin e Identifikimit — Shtojca 3)</w:t>
      </w:r>
    </w:p>
    <w:p w14:paraId="7CE716DF" w14:textId="0B1885FA" w:rsidR="002937D8" w:rsidRPr="002630BF" w:rsidRDefault="002937D8" w:rsidP="00DC6938">
      <w:pPr>
        <w:pStyle w:val="NoSpacing"/>
        <w:numPr>
          <w:ilvl w:val="0"/>
          <w:numId w:val="35"/>
        </w:numPr>
        <w:spacing w:line="276" w:lineRule="auto"/>
        <w:ind w:leftChars="0" w:firstLineChars="0"/>
        <w:jc w:val="both"/>
        <w:rPr>
          <w:position w:val="0"/>
          <w:lang w:val="sq-AL"/>
        </w:rPr>
      </w:pPr>
      <w:r w:rsidRPr="002630BF">
        <w:rPr>
          <w:position w:val="0"/>
          <w:lang w:val="sq-AL"/>
        </w:rPr>
        <w:t>CV e koordinatorit të grupit (dokument i veçantë, format i lirë)</w:t>
      </w:r>
    </w:p>
    <w:p w14:paraId="18684D1F" w14:textId="39BF1DD7" w:rsidR="00853E44" w:rsidRPr="002630BF" w:rsidRDefault="002937D8" w:rsidP="00DC6938">
      <w:pPr>
        <w:pStyle w:val="NoSpacing"/>
        <w:numPr>
          <w:ilvl w:val="0"/>
          <w:numId w:val="35"/>
        </w:numPr>
        <w:spacing w:line="276" w:lineRule="auto"/>
        <w:ind w:leftChars="0" w:firstLineChars="0"/>
        <w:jc w:val="both"/>
        <w:rPr>
          <w:position w:val="0"/>
          <w:lang w:val="sq-AL"/>
        </w:rPr>
      </w:pPr>
      <w:r w:rsidRPr="002630BF">
        <w:rPr>
          <w:position w:val="0"/>
          <w:lang w:val="sq-AL"/>
        </w:rPr>
        <w:t xml:space="preserve">Vërtetim i gjendjes gjyqësore (dëshmia e penalitetit) për koordinatorin e grupit ku tregohet që nuk është dënuar me vendim të formës së prerë, me vule digjitale (i shkarkuar nga shërbimi </w:t>
      </w:r>
      <w:r w:rsidR="0057498C">
        <w:rPr>
          <w:position w:val="0"/>
          <w:lang w:val="sq-AL"/>
        </w:rPr>
        <w:t>www</w:t>
      </w:r>
      <w:r w:rsidRPr="002630BF">
        <w:rPr>
          <w:position w:val="0"/>
          <w:lang w:val="sq-AL"/>
        </w:rPr>
        <w:t xml:space="preserve">.e-albania.al), brenda 3-mujorit referuar datës së mbylljes së afatit të aplikimit;  </w:t>
      </w:r>
    </w:p>
    <w:p w14:paraId="2FCDC590" w14:textId="01AA3F36" w:rsidR="00853E44" w:rsidRPr="002630BF" w:rsidRDefault="002937D8" w:rsidP="00DC6938">
      <w:pPr>
        <w:pStyle w:val="NoSpacing"/>
        <w:numPr>
          <w:ilvl w:val="0"/>
          <w:numId w:val="35"/>
        </w:numPr>
        <w:spacing w:line="276" w:lineRule="auto"/>
        <w:ind w:leftChars="0" w:firstLineChars="0"/>
        <w:jc w:val="both"/>
        <w:rPr>
          <w:position w:val="0"/>
          <w:lang w:val="sq-AL"/>
        </w:rPr>
      </w:pPr>
      <w:r w:rsidRPr="002630BF">
        <w:rPr>
          <w:position w:val="0"/>
          <w:lang w:val="sq-AL"/>
        </w:rPr>
        <w:t>Vërtetim i llogarisë bankare të koordinatorit të grupit ;</w:t>
      </w:r>
    </w:p>
    <w:p w14:paraId="2158032A" w14:textId="282ECFFC" w:rsidR="002937D8" w:rsidRPr="002630BF" w:rsidRDefault="002937D8" w:rsidP="00DC6938">
      <w:pPr>
        <w:pStyle w:val="NoSpacing"/>
        <w:numPr>
          <w:ilvl w:val="0"/>
          <w:numId w:val="35"/>
        </w:numPr>
        <w:spacing w:line="276" w:lineRule="auto"/>
        <w:ind w:leftChars="0" w:firstLineChars="0"/>
        <w:jc w:val="both"/>
        <w:rPr>
          <w:position w:val="0"/>
          <w:lang w:val="sq-AL"/>
        </w:rPr>
      </w:pPr>
      <w:bookmarkStart w:id="8" w:name="_Hlk241063511"/>
      <w:r w:rsidRPr="002630BF">
        <w:rPr>
          <w:position w:val="0"/>
          <w:lang w:val="sq-AL"/>
        </w:rPr>
        <w:t>Deklarata e shmangies së konfliktit të interesit</w:t>
      </w:r>
      <w:bookmarkEnd w:id="8"/>
      <w:r w:rsidRPr="002630BF">
        <w:rPr>
          <w:position w:val="0"/>
          <w:lang w:val="sq-AL"/>
        </w:rPr>
        <w:t xml:space="preserve"> (shtojca 4);</w:t>
      </w:r>
    </w:p>
    <w:p w14:paraId="501D59E7" w14:textId="77777777" w:rsidR="00052A43" w:rsidRPr="002630BF" w:rsidRDefault="00052A43" w:rsidP="002630BF">
      <w:pPr>
        <w:pStyle w:val="NoSpacing"/>
        <w:spacing w:line="276" w:lineRule="auto"/>
        <w:ind w:left="0" w:hanging="2"/>
        <w:jc w:val="both"/>
        <w:rPr>
          <w:lang w:val="sq-AL"/>
        </w:rPr>
      </w:pPr>
    </w:p>
    <w:p w14:paraId="02F9BBD0" w14:textId="0BBFCEAA" w:rsidR="00052A43" w:rsidRPr="002630BF" w:rsidRDefault="00052A43" w:rsidP="002630BF">
      <w:pPr>
        <w:pStyle w:val="NoSpacing"/>
        <w:spacing w:line="276" w:lineRule="auto"/>
        <w:ind w:left="0" w:hanging="2"/>
        <w:jc w:val="both"/>
        <w:rPr>
          <w:color w:val="000000"/>
          <w:lang w:val="sq-AL"/>
        </w:rPr>
      </w:pPr>
      <w:r w:rsidRPr="002630BF">
        <w:rPr>
          <w:b/>
          <w:i/>
          <w:color w:val="000000"/>
          <w:lang w:val="sq-AL"/>
        </w:rPr>
        <w:t xml:space="preserve">Shënim: Me qëllim vlerësimin e projekt – propozimit, dokumentacioni kryesor dhe ai shtesë janë njësoj të vlefshme dhe dorëzimi i të gjitha dokumenteve të sipër përmendura në 1 kopje fizike dhe 1 elektronike (USB) është i detyrueshëm. </w:t>
      </w:r>
    </w:p>
    <w:p w14:paraId="67129B38" w14:textId="77777777" w:rsidR="00F53146" w:rsidRPr="002630BF" w:rsidRDefault="00F53146" w:rsidP="002630BF">
      <w:pPr>
        <w:pStyle w:val="NoSpacing"/>
        <w:spacing w:line="276" w:lineRule="auto"/>
        <w:ind w:left="0" w:hanging="2"/>
        <w:jc w:val="both"/>
        <w:rPr>
          <w:u w:val="single"/>
          <w:lang w:val="sq-AL"/>
        </w:rPr>
      </w:pPr>
    </w:p>
    <w:p w14:paraId="4FD9A349" w14:textId="77777777" w:rsidR="00F53146" w:rsidRPr="002630BF" w:rsidRDefault="00F53146" w:rsidP="002630BF">
      <w:pPr>
        <w:pStyle w:val="NoSpacing"/>
        <w:spacing w:line="276" w:lineRule="auto"/>
        <w:ind w:left="0" w:hanging="2"/>
        <w:jc w:val="both"/>
        <w:rPr>
          <w:u w:val="single"/>
          <w:lang w:val="sq-AL"/>
        </w:rPr>
      </w:pPr>
    </w:p>
    <w:p w14:paraId="6B5A0F98" w14:textId="790C8F55" w:rsidR="00F53146" w:rsidRPr="002630BF" w:rsidRDefault="006152AD" w:rsidP="00945F43">
      <w:pPr>
        <w:pStyle w:val="NoSpacing"/>
        <w:numPr>
          <w:ilvl w:val="0"/>
          <w:numId w:val="36"/>
        </w:numPr>
        <w:spacing w:line="276" w:lineRule="auto"/>
        <w:ind w:leftChars="0" w:firstLineChars="0"/>
        <w:jc w:val="both"/>
        <w:rPr>
          <w:lang w:val="sq-AL"/>
        </w:rPr>
      </w:pPr>
      <w:r w:rsidRPr="002630BF">
        <w:rPr>
          <w:b/>
          <w:lang w:val="sq-AL"/>
        </w:rPr>
        <w:t xml:space="preserve">KUR DHE KU TË MERRET DHE TË DORËZOHET PAKETA E APLIKIMIT </w:t>
      </w:r>
    </w:p>
    <w:p w14:paraId="79151F85" w14:textId="77777777" w:rsidR="00F53146" w:rsidRPr="002630BF" w:rsidRDefault="00F53146" w:rsidP="002630BF">
      <w:pPr>
        <w:pStyle w:val="NoSpacing"/>
        <w:spacing w:line="276" w:lineRule="auto"/>
        <w:ind w:left="0" w:hanging="2"/>
        <w:jc w:val="both"/>
        <w:rPr>
          <w:lang w:val="sq-AL"/>
        </w:rPr>
      </w:pPr>
    </w:p>
    <w:p w14:paraId="3A672156" w14:textId="1BF1EECE" w:rsidR="00F53146" w:rsidRPr="002630BF" w:rsidRDefault="006152AD" w:rsidP="002630BF">
      <w:pPr>
        <w:pStyle w:val="NoSpacing"/>
        <w:spacing w:line="276" w:lineRule="auto"/>
        <w:ind w:left="0" w:hanging="2"/>
        <w:jc w:val="both"/>
        <w:rPr>
          <w:lang w:val="sq-AL"/>
        </w:rPr>
      </w:pPr>
      <w:r w:rsidRPr="002630BF">
        <w:rPr>
          <w:color w:val="000000"/>
          <w:lang w:val="sq-AL"/>
        </w:rPr>
        <w:t>Informacioni përkatës si dhe një version elektronik i të gjithë paketës së aplikimit mund të merret nga faqja e internetit</w:t>
      </w:r>
      <w:r w:rsidRPr="002630BF">
        <w:rPr>
          <w:lang w:val="sq-AL"/>
        </w:rPr>
        <w:t xml:space="preserve">: </w:t>
      </w:r>
      <w:r w:rsidR="00B44ACF">
        <w:rPr>
          <w:lang w:val="sq-AL"/>
        </w:rPr>
        <w:t>www</w:t>
      </w:r>
      <w:r w:rsidRPr="002630BF">
        <w:rPr>
          <w:lang w:val="sq-AL"/>
        </w:rPr>
        <w:t>.rinia.gov.al</w:t>
      </w:r>
    </w:p>
    <w:p w14:paraId="2176A900" w14:textId="77777777" w:rsidR="00F53146" w:rsidRPr="002630BF" w:rsidRDefault="00F53146" w:rsidP="002630BF">
      <w:pPr>
        <w:pStyle w:val="NoSpacing"/>
        <w:spacing w:line="276" w:lineRule="auto"/>
        <w:ind w:left="0" w:hanging="2"/>
        <w:jc w:val="both"/>
        <w:rPr>
          <w:u w:val="single"/>
          <w:lang w:val="sq-AL"/>
        </w:rPr>
      </w:pPr>
    </w:p>
    <w:p w14:paraId="603E26C9" w14:textId="6E8B35B5" w:rsidR="00F53146" w:rsidRPr="002630BF" w:rsidRDefault="006152AD" w:rsidP="002630BF">
      <w:pPr>
        <w:pStyle w:val="NoSpacing"/>
        <w:spacing w:line="276" w:lineRule="auto"/>
        <w:ind w:left="0" w:hanging="2"/>
        <w:jc w:val="both"/>
        <w:rPr>
          <w:color w:val="000000"/>
          <w:lang w:val="sq-AL"/>
        </w:rPr>
      </w:pPr>
      <w:bookmarkStart w:id="9" w:name="_heading=h.1t3h5sf" w:colFirst="0" w:colLast="0"/>
      <w:bookmarkEnd w:id="9"/>
      <w:r w:rsidRPr="002630BF">
        <w:rPr>
          <w:lang w:val="sq-AL"/>
        </w:rPr>
        <w:t>Aplikimet e plotësuara (me të gjithë dokumentet mbështetëse) duhet të dorëzohen</w:t>
      </w:r>
      <w:r w:rsidRPr="002630BF">
        <w:rPr>
          <w:b/>
          <w:lang w:val="sq-AL"/>
        </w:rPr>
        <w:t xml:space="preserve"> në 1 (një) kopje fizike dhe 1 (një) kopje elektronike (USB)</w:t>
      </w:r>
      <w:r w:rsidRPr="002630BF">
        <w:rPr>
          <w:lang w:val="sq-AL"/>
        </w:rPr>
        <w:t>, të vendosura në një zarf të vulosur mbi të cilin është shkruar referenca e thirrjes publike, përmes postës zyrtare apo personalisht, gjatë ditëve të punës (e hëne – e premte) gjatë orarit zyrtar,  në adresën në vijim:</w:t>
      </w:r>
    </w:p>
    <w:p w14:paraId="4B62D94A" w14:textId="77777777" w:rsidR="00F53146" w:rsidRPr="002630BF" w:rsidRDefault="00F53146" w:rsidP="002630BF">
      <w:pPr>
        <w:pStyle w:val="NoSpacing"/>
        <w:spacing w:line="276" w:lineRule="auto"/>
        <w:ind w:left="0" w:hanging="2"/>
        <w:jc w:val="both"/>
        <w:rPr>
          <w:color w:val="000000"/>
          <w:lang w:val="sq-AL"/>
        </w:rPr>
      </w:pPr>
    </w:p>
    <w:p w14:paraId="2A36D7C8" w14:textId="02F135B3" w:rsidR="00F53146" w:rsidRPr="002630BF" w:rsidRDefault="006152AD" w:rsidP="0094126C">
      <w:pPr>
        <w:pStyle w:val="NoSpacing"/>
        <w:spacing w:line="276" w:lineRule="auto"/>
        <w:ind w:left="0" w:hanging="2"/>
        <w:jc w:val="center"/>
        <w:rPr>
          <w:b/>
          <w:lang w:val="sq-AL"/>
        </w:rPr>
      </w:pPr>
      <w:r w:rsidRPr="002630BF">
        <w:rPr>
          <w:b/>
          <w:lang w:val="sq-AL"/>
        </w:rPr>
        <w:t>Agjencia Kombëtare e Rinisë,</w:t>
      </w:r>
    </w:p>
    <w:p w14:paraId="1500DCB7" w14:textId="77777777" w:rsidR="00F53146" w:rsidRPr="002630BF" w:rsidRDefault="006152AD" w:rsidP="0094126C">
      <w:pPr>
        <w:pStyle w:val="NoSpacing"/>
        <w:spacing w:line="276" w:lineRule="auto"/>
        <w:ind w:left="0" w:hanging="2"/>
        <w:jc w:val="center"/>
        <w:rPr>
          <w:b/>
          <w:lang w:val="sq-AL"/>
        </w:rPr>
      </w:pPr>
      <w:r w:rsidRPr="002630BF">
        <w:rPr>
          <w:b/>
          <w:lang w:val="sq-AL"/>
        </w:rPr>
        <w:t>Rruga “Naim Frashëri”, Nr. 37</w:t>
      </w:r>
    </w:p>
    <w:p w14:paraId="5D200FC7" w14:textId="77777777" w:rsidR="00F53146" w:rsidRPr="002630BF" w:rsidRDefault="006152AD" w:rsidP="0094126C">
      <w:pPr>
        <w:pStyle w:val="NoSpacing"/>
        <w:spacing w:line="276" w:lineRule="auto"/>
        <w:ind w:left="0" w:hanging="2"/>
        <w:jc w:val="center"/>
        <w:rPr>
          <w:b/>
          <w:lang w:val="sq-AL"/>
        </w:rPr>
      </w:pPr>
      <w:r w:rsidRPr="002630BF">
        <w:rPr>
          <w:b/>
          <w:lang w:val="sq-AL"/>
        </w:rPr>
        <w:t>Tiranë, Shqipëri</w:t>
      </w:r>
    </w:p>
    <w:p w14:paraId="320A2115" w14:textId="77777777" w:rsidR="00F53146" w:rsidRPr="002630BF" w:rsidRDefault="00F53146" w:rsidP="002630BF">
      <w:pPr>
        <w:pStyle w:val="NoSpacing"/>
        <w:spacing w:line="276" w:lineRule="auto"/>
        <w:ind w:left="0" w:hanging="2"/>
        <w:jc w:val="both"/>
        <w:rPr>
          <w:color w:val="000000"/>
          <w:lang w:val="sq-AL"/>
        </w:rPr>
      </w:pPr>
    </w:p>
    <w:p w14:paraId="49A3E9A9" w14:textId="67FC9A10" w:rsidR="00F53146" w:rsidRPr="002630BF" w:rsidRDefault="006152AD" w:rsidP="002630BF">
      <w:pPr>
        <w:pStyle w:val="NoSpacing"/>
        <w:spacing w:line="276" w:lineRule="auto"/>
        <w:ind w:left="0" w:hanging="2"/>
        <w:jc w:val="both"/>
        <w:rPr>
          <w:color w:val="000000"/>
          <w:lang w:val="sq-AL"/>
        </w:rPr>
      </w:pPr>
      <w:r w:rsidRPr="002630BF">
        <w:rPr>
          <w:color w:val="000000"/>
          <w:lang w:val="sq-AL"/>
        </w:rPr>
        <w:t xml:space="preserve">Afati për dorëzimin e aplikimeve është </w:t>
      </w:r>
      <w:r w:rsidR="007070D8" w:rsidRPr="00E40A83">
        <w:rPr>
          <w:b/>
          <w:u w:val="single"/>
          <w:lang w:val="sq-AL"/>
        </w:rPr>
        <w:t>0</w:t>
      </w:r>
      <w:r w:rsidR="001B072B">
        <w:rPr>
          <w:b/>
          <w:u w:val="single"/>
          <w:lang w:val="sq-AL"/>
        </w:rPr>
        <w:t>9</w:t>
      </w:r>
      <w:r w:rsidRPr="00E40A83">
        <w:rPr>
          <w:b/>
          <w:u w:val="single"/>
          <w:lang w:val="sq-AL"/>
        </w:rPr>
        <w:t>.</w:t>
      </w:r>
      <w:r w:rsidR="007070D8" w:rsidRPr="00E40A83">
        <w:rPr>
          <w:b/>
          <w:u w:val="single"/>
          <w:lang w:val="sq-AL"/>
        </w:rPr>
        <w:t>11</w:t>
      </w:r>
      <w:r w:rsidRPr="00E40A83">
        <w:rPr>
          <w:b/>
          <w:u w:val="single"/>
          <w:lang w:val="sq-AL"/>
        </w:rPr>
        <w:t>.2026</w:t>
      </w:r>
      <w:r w:rsidRPr="002630BF">
        <w:rPr>
          <w:b/>
          <w:color w:val="000000"/>
          <w:lang w:val="sq-AL"/>
        </w:rPr>
        <w:t xml:space="preserve">, ora </w:t>
      </w:r>
      <w:r w:rsidRPr="002630BF">
        <w:rPr>
          <w:b/>
          <w:lang w:val="sq-AL"/>
        </w:rPr>
        <w:t>16:30.</w:t>
      </w:r>
      <w:r w:rsidRPr="002630BF">
        <w:rPr>
          <w:color w:val="000000"/>
          <w:lang w:val="sq-AL"/>
        </w:rPr>
        <w:t xml:space="preserve"> Në pjesën e jashtme të zarfit duhet të jenë shkruar </w:t>
      </w:r>
      <w:r w:rsidRPr="002630BF">
        <w:rPr>
          <w:b/>
          <w:color w:val="000000"/>
          <w:lang w:val="sq-AL"/>
        </w:rPr>
        <w:t xml:space="preserve">emri i thirrjes publike për projekt-propozime, emri i plotë dhe adresa e personit përgjegjës për grupin, titulli i plotë i projektit </w:t>
      </w:r>
      <w:r w:rsidRPr="002630BF">
        <w:rPr>
          <w:color w:val="000000"/>
          <w:lang w:val="sq-AL"/>
        </w:rPr>
        <w:t xml:space="preserve">dhe </w:t>
      </w:r>
      <w:r w:rsidRPr="002630BF">
        <w:rPr>
          <w:lang w:val="sq-AL"/>
        </w:rPr>
        <w:t>mbishkrimi</w:t>
      </w:r>
      <w:r w:rsidRPr="002630BF">
        <w:rPr>
          <w:color w:val="000000"/>
          <w:lang w:val="sq-AL"/>
        </w:rPr>
        <w:t>:</w:t>
      </w:r>
      <w:r w:rsidRPr="002630BF">
        <w:rPr>
          <w:b/>
          <w:color w:val="000000"/>
          <w:lang w:val="sq-AL"/>
        </w:rPr>
        <w:t xml:space="preserve"> “Të mos hapet përpara hapjes zyrtare”.</w:t>
      </w:r>
      <w:r w:rsidRPr="002630BF">
        <w:rPr>
          <w:color w:val="000000"/>
          <w:lang w:val="sq-AL"/>
        </w:rPr>
        <w:t xml:space="preserve"> Aplikimet e dërguara në mënyra tjera (p.sh. me faks apo e-mail) ose që janë dërguar në adresa të tjera nuk do të merren parasysh.</w:t>
      </w:r>
    </w:p>
    <w:p w14:paraId="3047D9BA" w14:textId="77777777" w:rsidR="00F53146" w:rsidRPr="002630BF" w:rsidRDefault="00F53146" w:rsidP="002630BF">
      <w:pPr>
        <w:pStyle w:val="NoSpacing"/>
        <w:spacing w:line="276" w:lineRule="auto"/>
        <w:ind w:left="0" w:hanging="2"/>
        <w:jc w:val="both"/>
        <w:rPr>
          <w:lang w:val="sq-AL"/>
        </w:rPr>
      </w:pPr>
    </w:p>
    <w:p w14:paraId="4F788C89" w14:textId="77777777" w:rsidR="00F53146" w:rsidRPr="002630BF" w:rsidRDefault="006152AD" w:rsidP="002630BF">
      <w:pPr>
        <w:pStyle w:val="NoSpacing"/>
        <w:spacing w:line="276" w:lineRule="auto"/>
        <w:ind w:left="0" w:hanging="2"/>
        <w:jc w:val="both"/>
        <w:rPr>
          <w:color w:val="000000"/>
          <w:lang w:val="sq-AL"/>
        </w:rPr>
      </w:pPr>
      <w:r w:rsidRPr="002630BF">
        <w:rPr>
          <w:color w:val="000000"/>
          <w:lang w:val="sq-AL"/>
        </w:rPr>
        <w:t xml:space="preserve">AKR do të regjistrojë çdo aplikim të marrë në dorëzim dhe do të lëshojë vërtetimin përkatës </w:t>
      </w:r>
      <w:r w:rsidRPr="002630BF">
        <w:rPr>
          <w:lang w:val="sq-AL"/>
        </w:rPr>
        <w:t xml:space="preserve">(datën dhe orën e pranimit të projekt-propozimit). </w:t>
      </w:r>
    </w:p>
    <w:p w14:paraId="5EB4470C" w14:textId="77777777" w:rsidR="00F53146" w:rsidRPr="002630BF" w:rsidRDefault="00F53146" w:rsidP="002630BF">
      <w:pPr>
        <w:pStyle w:val="NoSpacing"/>
        <w:spacing w:line="276" w:lineRule="auto"/>
        <w:ind w:left="0" w:hanging="2"/>
        <w:jc w:val="both"/>
        <w:rPr>
          <w:lang w:val="sq-AL"/>
        </w:rPr>
      </w:pPr>
    </w:p>
    <w:p w14:paraId="45168B0C" w14:textId="77777777" w:rsidR="00F53146" w:rsidRPr="002630BF" w:rsidRDefault="00F53146" w:rsidP="00065315">
      <w:pPr>
        <w:pStyle w:val="NoSpacing"/>
        <w:spacing w:line="276" w:lineRule="auto"/>
        <w:ind w:leftChars="0" w:left="0" w:firstLineChars="0" w:firstLine="0"/>
        <w:jc w:val="both"/>
        <w:rPr>
          <w:lang w:val="sq-AL"/>
        </w:rPr>
      </w:pPr>
    </w:p>
    <w:p w14:paraId="0CE13696" w14:textId="3EB236AA" w:rsidR="00F53146" w:rsidRPr="002630BF" w:rsidRDefault="006152AD" w:rsidP="00945F43">
      <w:pPr>
        <w:pStyle w:val="NoSpacing"/>
        <w:numPr>
          <w:ilvl w:val="0"/>
          <w:numId w:val="36"/>
        </w:numPr>
        <w:spacing w:line="276" w:lineRule="auto"/>
        <w:ind w:leftChars="0" w:firstLineChars="0"/>
        <w:jc w:val="both"/>
        <w:rPr>
          <w:lang w:val="sq-AL"/>
        </w:rPr>
      </w:pPr>
      <w:r w:rsidRPr="002630BF">
        <w:rPr>
          <w:b/>
          <w:lang w:val="sq-AL"/>
        </w:rPr>
        <w:t>INFORMACION TJETËR</w:t>
      </w:r>
    </w:p>
    <w:p w14:paraId="36F7C932" w14:textId="77777777" w:rsidR="00F53146" w:rsidRPr="002630BF" w:rsidRDefault="00F53146" w:rsidP="002630BF">
      <w:pPr>
        <w:pStyle w:val="NoSpacing"/>
        <w:spacing w:line="276" w:lineRule="auto"/>
        <w:ind w:left="0" w:hanging="2"/>
        <w:jc w:val="both"/>
        <w:rPr>
          <w:u w:val="single"/>
          <w:lang w:val="sq-AL"/>
        </w:rPr>
      </w:pPr>
    </w:p>
    <w:p w14:paraId="5AEE5F8D" w14:textId="6FAD64B9" w:rsidR="00F53146" w:rsidRPr="002630BF" w:rsidRDefault="006152AD" w:rsidP="002630BF">
      <w:pPr>
        <w:pStyle w:val="NoSpacing"/>
        <w:spacing w:line="276" w:lineRule="auto"/>
        <w:ind w:left="0" w:hanging="2"/>
        <w:jc w:val="both"/>
        <w:rPr>
          <w:lang w:val="sq-AL"/>
        </w:rPr>
      </w:pPr>
      <w:r w:rsidRPr="002630BF">
        <w:rPr>
          <w:lang w:val="sq-AL"/>
        </w:rPr>
        <w:t xml:space="preserve">Me qëllim mbështetjen e grupeve joformale rinore për të paraqitur aplikime në përputhje me kriteret e Udhëzuesit, Agjencia Kombëtare e Rinisë do të organizojë takime informuese dhe ditë të hapura gjatë shkrimit të </w:t>
      </w:r>
      <w:r w:rsidRPr="002630BF">
        <w:rPr>
          <w:highlight w:val="white"/>
          <w:lang w:val="sq-AL"/>
        </w:rPr>
        <w:t>projekt-propozimit</w:t>
      </w:r>
      <w:r w:rsidRPr="002630BF">
        <w:rPr>
          <w:lang w:val="sq-AL"/>
        </w:rPr>
        <w:t>. Më konkretisht:</w:t>
      </w:r>
    </w:p>
    <w:p w14:paraId="05D47CA4" w14:textId="77777777" w:rsidR="00F53146" w:rsidRPr="002630BF" w:rsidRDefault="00F53146" w:rsidP="002630BF">
      <w:pPr>
        <w:pStyle w:val="NoSpacing"/>
        <w:spacing w:line="276" w:lineRule="auto"/>
        <w:ind w:left="0" w:hanging="2"/>
        <w:jc w:val="both"/>
        <w:rPr>
          <w:lang w:val="sq-AL"/>
        </w:rPr>
      </w:pPr>
    </w:p>
    <w:p w14:paraId="43BE5FF1" w14:textId="00028A9B" w:rsidR="00F53146" w:rsidRPr="002630BF" w:rsidRDefault="006152AD" w:rsidP="002630BF">
      <w:pPr>
        <w:pStyle w:val="NoSpacing"/>
        <w:spacing w:line="276" w:lineRule="auto"/>
        <w:ind w:left="0" w:hanging="2"/>
        <w:jc w:val="both"/>
        <w:rPr>
          <w:highlight w:val="white"/>
          <w:lang w:val="sq-AL"/>
        </w:rPr>
      </w:pPr>
      <w:r w:rsidRPr="002630BF">
        <w:rPr>
          <w:b/>
          <w:lang w:val="sq-AL"/>
        </w:rPr>
        <w:t>Sesionet informuese</w:t>
      </w:r>
      <w:r w:rsidRPr="002630BF">
        <w:rPr>
          <w:lang w:val="sq-AL"/>
        </w:rPr>
        <w:t xml:space="preserve"> (ditët e hapura për më shumë informacion)</w:t>
      </w:r>
      <w:r w:rsidRPr="002630BF">
        <w:rPr>
          <w:highlight w:val="white"/>
          <w:lang w:val="sq-AL"/>
        </w:rPr>
        <w:t xml:space="preserve"> për këtë thirrje, do të publikohen në faqen e internetit të AKR-së. </w:t>
      </w:r>
    </w:p>
    <w:p w14:paraId="79737B83" w14:textId="77777777" w:rsidR="00F53146" w:rsidRPr="002630BF" w:rsidRDefault="00F53146" w:rsidP="002630BF">
      <w:pPr>
        <w:pStyle w:val="NoSpacing"/>
        <w:spacing w:line="276" w:lineRule="auto"/>
        <w:ind w:left="0" w:hanging="2"/>
        <w:jc w:val="both"/>
        <w:rPr>
          <w:highlight w:val="white"/>
          <w:lang w:val="sq-AL"/>
        </w:rPr>
      </w:pPr>
    </w:p>
    <w:p w14:paraId="5E563E0F" w14:textId="1D62D5C7" w:rsidR="00F53146" w:rsidRPr="002630BF" w:rsidRDefault="006152AD" w:rsidP="002630BF">
      <w:pPr>
        <w:pStyle w:val="NoSpacing"/>
        <w:spacing w:line="276" w:lineRule="auto"/>
        <w:ind w:left="0" w:hanging="2"/>
        <w:jc w:val="both"/>
        <w:rPr>
          <w:lang w:val="sq-AL"/>
        </w:rPr>
      </w:pPr>
      <w:r w:rsidRPr="002630BF">
        <w:rPr>
          <w:lang w:val="sq-AL"/>
        </w:rPr>
        <w:t xml:space="preserve">Në rast se kërkohen informacione dhe sqarime shtesë rreth kësaj thirrje, kandidatët e interesuar mund t’i adresojnë përmes adresës info@rinia.gov.al, duke iu referuar thirrjes publike. </w:t>
      </w:r>
      <w:r w:rsidRPr="002630BF">
        <w:rPr>
          <w:highlight w:val="white"/>
          <w:lang w:val="sq-AL"/>
        </w:rPr>
        <w:t xml:space="preserve">Pyetjet mund të dërgohen </w:t>
      </w:r>
      <w:r w:rsidRPr="002630BF">
        <w:rPr>
          <w:lang w:val="sq-AL"/>
        </w:rPr>
        <w:t>deri më</w:t>
      </w:r>
      <w:r w:rsidR="00710458">
        <w:rPr>
          <w:lang w:val="sq-AL"/>
        </w:rPr>
        <w:t xml:space="preserve"> </w:t>
      </w:r>
      <w:r w:rsidR="00710458" w:rsidRPr="00E40A83">
        <w:rPr>
          <w:u w:val="single"/>
          <w:lang w:val="sq-AL"/>
        </w:rPr>
        <w:t>23</w:t>
      </w:r>
      <w:r w:rsidR="00DC4197" w:rsidRPr="00E40A83">
        <w:rPr>
          <w:u w:val="single"/>
          <w:lang w:val="sq-AL"/>
        </w:rPr>
        <w:t>.</w:t>
      </w:r>
      <w:r w:rsidR="00710458" w:rsidRPr="00E40A83">
        <w:rPr>
          <w:u w:val="single"/>
          <w:lang w:val="sq-AL"/>
        </w:rPr>
        <w:t>10</w:t>
      </w:r>
      <w:r w:rsidRPr="00E40A83">
        <w:rPr>
          <w:u w:val="single"/>
          <w:lang w:val="sq-AL"/>
        </w:rPr>
        <w:t>.2026</w:t>
      </w:r>
      <w:r w:rsidRPr="002630BF">
        <w:rPr>
          <w:lang w:val="sq-AL"/>
        </w:rPr>
        <w:t xml:space="preserve"> ndërsa </w:t>
      </w:r>
      <w:r w:rsidRPr="002630BF">
        <w:rPr>
          <w:highlight w:val="white"/>
          <w:lang w:val="sq-AL"/>
        </w:rPr>
        <w:t xml:space="preserve">përgjigjet do të jepen me e-mail </w:t>
      </w:r>
      <w:r w:rsidRPr="002630BF">
        <w:rPr>
          <w:lang w:val="sq-AL"/>
        </w:rPr>
        <w:t xml:space="preserve">brenda 5 ditëve </w:t>
      </w:r>
      <w:r w:rsidRPr="002630BF">
        <w:rPr>
          <w:highlight w:val="white"/>
          <w:lang w:val="sq-AL"/>
        </w:rPr>
        <w:t>pune që nga data e pranimit të pyetjeve përkatëse ose do të botohen në faqen e internetit të AKR-së.</w:t>
      </w:r>
      <w:r w:rsidRPr="002630BF">
        <w:rPr>
          <w:lang w:val="sq-AL"/>
        </w:rPr>
        <w:t xml:space="preserve"> </w:t>
      </w:r>
    </w:p>
    <w:p w14:paraId="2D97ADD3" w14:textId="77777777" w:rsidR="00F53146" w:rsidRPr="002630BF" w:rsidRDefault="00F53146" w:rsidP="002630BF">
      <w:pPr>
        <w:pStyle w:val="NoSpacing"/>
        <w:spacing w:line="276" w:lineRule="auto"/>
        <w:ind w:left="0" w:hanging="2"/>
        <w:jc w:val="both"/>
        <w:rPr>
          <w:lang w:val="sq-AL"/>
        </w:rPr>
      </w:pPr>
    </w:p>
    <w:p w14:paraId="2EF45278" w14:textId="77777777" w:rsidR="00F53146" w:rsidRPr="002630BF" w:rsidRDefault="00F53146" w:rsidP="002630BF">
      <w:pPr>
        <w:pStyle w:val="NoSpacing"/>
        <w:spacing w:line="276" w:lineRule="auto"/>
        <w:ind w:left="0" w:hanging="2"/>
        <w:jc w:val="both"/>
        <w:rPr>
          <w:lang w:val="sq-AL"/>
        </w:rPr>
      </w:pPr>
    </w:p>
    <w:p w14:paraId="6E0C7EC3" w14:textId="1E0FC201" w:rsidR="00F53146" w:rsidRPr="002630BF" w:rsidRDefault="006152AD" w:rsidP="00945F43">
      <w:pPr>
        <w:pStyle w:val="NoSpacing"/>
        <w:numPr>
          <w:ilvl w:val="0"/>
          <w:numId w:val="36"/>
        </w:numPr>
        <w:spacing w:line="276" w:lineRule="auto"/>
        <w:ind w:leftChars="0" w:firstLineChars="0"/>
        <w:jc w:val="both"/>
        <w:rPr>
          <w:lang w:val="sq-AL"/>
        </w:rPr>
      </w:pPr>
      <w:r w:rsidRPr="002630BF">
        <w:rPr>
          <w:b/>
          <w:lang w:val="sq-AL"/>
        </w:rPr>
        <w:t xml:space="preserve">VLERËSIMI DHE PËRZGJEDHJA E PROJEKT-PROPOZIMEVE  </w:t>
      </w:r>
    </w:p>
    <w:p w14:paraId="7067EF61" w14:textId="77777777" w:rsidR="00F53146" w:rsidRPr="002630BF" w:rsidRDefault="00F53146" w:rsidP="002630BF">
      <w:pPr>
        <w:pStyle w:val="NoSpacing"/>
        <w:spacing w:line="276" w:lineRule="auto"/>
        <w:ind w:left="0" w:hanging="2"/>
        <w:jc w:val="both"/>
        <w:rPr>
          <w:color w:val="000000"/>
          <w:lang w:val="sq-AL"/>
        </w:rPr>
      </w:pPr>
    </w:p>
    <w:p w14:paraId="5E5755D8" w14:textId="77777777" w:rsidR="00F53146" w:rsidRPr="002630BF" w:rsidRDefault="006152AD" w:rsidP="002630BF">
      <w:pPr>
        <w:pStyle w:val="NoSpacing"/>
        <w:spacing w:line="276" w:lineRule="auto"/>
        <w:ind w:left="0" w:hanging="2"/>
        <w:jc w:val="both"/>
        <w:rPr>
          <w:color w:val="000000"/>
          <w:lang w:val="sq-AL"/>
        </w:rPr>
      </w:pPr>
      <w:r w:rsidRPr="002630BF">
        <w:rPr>
          <w:b/>
          <w:i/>
          <w:color w:val="000000"/>
          <w:lang w:val="sq-AL"/>
        </w:rPr>
        <w:t>Vlerësimi</w:t>
      </w:r>
    </w:p>
    <w:p w14:paraId="5785382D" w14:textId="77777777" w:rsidR="00F53146" w:rsidRPr="002630BF" w:rsidRDefault="00F53146" w:rsidP="002630BF">
      <w:pPr>
        <w:pStyle w:val="NoSpacing"/>
        <w:spacing w:line="276" w:lineRule="auto"/>
        <w:ind w:left="0" w:hanging="2"/>
        <w:jc w:val="both"/>
        <w:rPr>
          <w:color w:val="000000"/>
          <w:lang w:val="sq-AL"/>
        </w:rPr>
      </w:pPr>
    </w:p>
    <w:p w14:paraId="60A1B4A2" w14:textId="172F851A" w:rsidR="00535D2D" w:rsidRPr="002630BF" w:rsidRDefault="006152AD" w:rsidP="002630BF">
      <w:pPr>
        <w:pStyle w:val="NoSpacing"/>
        <w:spacing w:line="276" w:lineRule="auto"/>
        <w:ind w:left="0" w:hanging="2"/>
        <w:jc w:val="both"/>
        <w:rPr>
          <w:rFonts w:eastAsia="Arial Unicode MS"/>
          <w:color w:val="000000"/>
          <w:position w:val="0"/>
          <w:u w:color="000000"/>
          <w:bdr w:val="nil"/>
          <w:lang w:val="sq-AL"/>
        </w:rPr>
      </w:pPr>
      <w:r w:rsidRPr="002630BF">
        <w:rPr>
          <w:color w:val="000000"/>
          <w:lang w:val="sq-AL"/>
        </w:rPr>
        <w:t xml:space="preserve">Aplikimet do të shqyrtohen dhe vlerësohen nga </w:t>
      </w:r>
      <w:r w:rsidRPr="002630BF">
        <w:rPr>
          <w:rFonts w:eastAsia="Arial Unicode MS"/>
          <w:color w:val="000000"/>
          <w:position w:val="0"/>
          <w:u w:color="000000"/>
          <w:bdr w:val="nil"/>
          <w:lang w:val="sq-AL"/>
        </w:rPr>
        <w:t>Komisioni i vlerësimit i ngritur për të vlerësuar thirrjet për grupet joformale rinore dhe këshillat rinorë vendor, përbëhet nga:</w:t>
      </w:r>
    </w:p>
    <w:p w14:paraId="07E7E459" w14:textId="7D42137F" w:rsidR="00535D2D" w:rsidRPr="002630BF" w:rsidRDefault="00535D2D" w:rsidP="002630BF">
      <w:pPr>
        <w:pStyle w:val="NoSpacing"/>
        <w:spacing w:line="276" w:lineRule="auto"/>
        <w:ind w:left="0" w:hanging="2"/>
        <w:jc w:val="both"/>
        <w:rPr>
          <w:rFonts w:eastAsia="Arial Unicode MS"/>
          <w:color w:val="000000"/>
          <w:position w:val="0"/>
          <w:u w:color="000000"/>
          <w:bdr w:val="nil"/>
          <w:lang w:val="sq-AL"/>
        </w:rPr>
      </w:pPr>
      <w:r w:rsidRPr="002630BF">
        <w:rPr>
          <w:rFonts w:eastAsia="Arial Unicode MS"/>
          <w:color w:val="000000"/>
          <w:position w:val="0"/>
          <w:u w:color="000000"/>
          <w:bdr w:val="nil"/>
          <w:lang w:val="sq-AL"/>
        </w:rPr>
        <w:t xml:space="preserve">  3 (tre) anëtarë të emëruar nga titullari i AKR-së; </w:t>
      </w:r>
    </w:p>
    <w:p w14:paraId="69701498" w14:textId="1D2099DA" w:rsidR="00F53146" w:rsidRPr="002630BF" w:rsidRDefault="006152AD" w:rsidP="002630BF">
      <w:pPr>
        <w:pStyle w:val="NoSpacing"/>
        <w:spacing w:line="276" w:lineRule="auto"/>
        <w:ind w:left="0" w:hanging="2"/>
        <w:jc w:val="both"/>
        <w:rPr>
          <w:lang w:val="sq-AL"/>
        </w:rPr>
      </w:pPr>
      <w:r w:rsidRPr="002630BF">
        <w:rPr>
          <w:highlight w:val="white"/>
          <w:lang w:val="sq-AL"/>
        </w:rPr>
        <w:t>Projekt-propozimet</w:t>
      </w:r>
      <w:r w:rsidRPr="002630BF">
        <w:rPr>
          <w:lang w:val="sq-AL"/>
        </w:rPr>
        <w:t xml:space="preserve"> me pikët më të larta, do t’i propozohen për miratim Titullarit të AKR-së.</w:t>
      </w:r>
      <w:r w:rsidR="00F70DBD" w:rsidRPr="002630BF">
        <w:rPr>
          <w:lang w:val="sq-AL"/>
        </w:rPr>
        <w:t xml:space="preserve"> </w:t>
      </w:r>
    </w:p>
    <w:p w14:paraId="0BD2F09A" w14:textId="77777777" w:rsidR="00F53146" w:rsidRPr="002630BF" w:rsidRDefault="00F53146" w:rsidP="002630BF">
      <w:pPr>
        <w:pStyle w:val="NoSpacing"/>
        <w:spacing w:line="276" w:lineRule="auto"/>
        <w:ind w:left="0" w:hanging="2"/>
        <w:jc w:val="both"/>
        <w:rPr>
          <w:color w:val="000000"/>
          <w:lang w:val="sq-AL"/>
        </w:rPr>
      </w:pPr>
    </w:p>
    <w:p w14:paraId="3664EE35" w14:textId="77777777" w:rsidR="00F53146" w:rsidRPr="002630BF" w:rsidRDefault="006152AD" w:rsidP="002630BF">
      <w:pPr>
        <w:pStyle w:val="NoSpacing"/>
        <w:spacing w:line="276" w:lineRule="auto"/>
        <w:ind w:left="0" w:hanging="2"/>
        <w:jc w:val="both"/>
        <w:rPr>
          <w:color w:val="000000"/>
          <w:lang w:val="sq-AL"/>
        </w:rPr>
      </w:pPr>
      <w:r w:rsidRPr="002630BF">
        <w:rPr>
          <w:color w:val="000000"/>
          <w:lang w:val="sq-AL"/>
        </w:rPr>
        <w:t xml:space="preserve">Aplikimet do të vlerësohen në bazë të: </w:t>
      </w:r>
    </w:p>
    <w:p w14:paraId="59132BD0" w14:textId="77777777" w:rsidR="00F53146" w:rsidRPr="002630BF" w:rsidRDefault="006152AD" w:rsidP="002630BF">
      <w:pPr>
        <w:pStyle w:val="NoSpacing"/>
        <w:spacing w:line="276" w:lineRule="auto"/>
        <w:ind w:left="0" w:hanging="2"/>
        <w:jc w:val="both"/>
        <w:rPr>
          <w:color w:val="000000"/>
          <w:lang w:val="sq-AL"/>
        </w:rPr>
      </w:pPr>
      <w:r w:rsidRPr="002630BF">
        <w:rPr>
          <w:i/>
          <w:color w:val="000000"/>
          <w:lang w:val="sq-AL"/>
        </w:rPr>
        <w:t>(i) Kritereve administrative:</w:t>
      </w:r>
    </w:p>
    <w:p w14:paraId="4F84AC1E" w14:textId="3311EECF" w:rsidR="00F53146" w:rsidRPr="002630BF" w:rsidRDefault="006152AD" w:rsidP="002630BF">
      <w:pPr>
        <w:pStyle w:val="NoSpacing"/>
        <w:spacing w:line="276" w:lineRule="auto"/>
        <w:ind w:left="0" w:hanging="2"/>
        <w:jc w:val="both"/>
        <w:rPr>
          <w:color w:val="000000"/>
          <w:lang w:val="sq-AL"/>
        </w:rPr>
      </w:pPr>
      <w:r w:rsidRPr="002630BF">
        <w:rPr>
          <w:color w:val="000000"/>
          <w:lang w:val="sq-AL"/>
        </w:rPr>
        <w:t xml:space="preserve">Aplikimi është dorëzuar brenda afatit, specifikuar në seksionin </w:t>
      </w:r>
      <w:r w:rsidR="00647BF5">
        <w:rPr>
          <w:color w:val="000000"/>
          <w:lang w:val="sq-AL"/>
        </w:rPr>
        <w:t>7</w:t>
      </w:r>
      <w:r w:rsidRPr="002630BF">
        <w:rPr>
          <w:color w:val="000000"/>
          <w:lang w:val="sq-AL"/>
        </w:rPr>
        <w:t xml:space="preserve"> të këtij Udhëzuesi;</w:t>
      </w:r>
    </w:p>
    <w:p w14:paraId="2FCBE7C5" w14:textId="612ABD1C" w:rsidR="00F53146" w:rsidRPr="002630BF" w:rsidRDefault="006152AD" w:rsidP="002630BF">
      <w:pPr>
        <w:pStyle w:val="NoSpacing"/>
        <w:spacing w:line="276" w:lineRule="auto"/>
        <w:ind w:left="0" w:hanging="2"/>
        <w:jc w:val="both"/>
        <w:rPr>
          <w:color w:val="000000"/>
          <w:lang w:val="sq-AL"/>
        </w:rPr>
      </w:pPr>
      <w:r w:rsidRPr="002630BF">
        <w:rPr>
          <w:color w:val="000000"/>
          <w:lang w:val="sq-AL"/>
        </w:rPr>
        <w:t xml:space="preserve">Aplikimi është i kompletuar sipas kërkesave të seksionit nr. </w:t>
      </w:r>
      <w:r w:rsidR="00647BF5">
        <w:rPr>
          <w:color w:val="000000"/>
          <w:lang w:val="sq-AL"/>
        </w:rPr>
        <w:t>6</w:t>
      </w:r>
      <w:r w:rsidRPr="002630BF">
        <w:rPr>
          <w:color w:val="000000"/>
          <w:lang w:val="sq-AL"/>
        </w:rPr>
        <w:t>;</w:t>
      </w:r>
    </w:p>
    <w:p w14:paraId="3C87477C" w14:textId="428E6556" w:rsidR="00F53146" w:rsidRPr="002630BF" w:rsidRDefault="006152AD" w:rsidP="002630BF">
      <w:pPr>
        <w:pStyle w:val="NoSpacing"/>
        <w:spacing w:line="276" w:lineRule="auto"/>
        <w:ind w:left="0" w:hanging="2"/>
        <w:jc w:val="both"/>
        <w:rPr>
          <w:color w:val="000000"/>
          <w:lang w:val="sq-AL"/>
        </w:rPr>
      </w:pPr>
      <w:r w:rsidRPr="002630BF">
        <w:rPr>
          <w:color w:val="000000"/>
          <w:lang w:val="sq-AL"/>
        </w:rPr>
        <w:t xml:space="preserve">Dokumentacioni është dorëzuar në 1 (një) </w:t>
      </w:r>
      <w:r w:rsidRPr="002630BF">
        <w:rPr>
          <w:color w:val="000000"/>
          <w:highlight w:val="white"/>
          <w:lang w:val="sq-AL"/>
        </w:rPr>
        <w:t>kopje të shtypur</w:t>
      </w:r>
      <w:r w:rsidRPr="002630BF">
        <w:rPr>
          <w:color w:val="000000"/>
          <w:lang w:val="sq-AL"/>
        </w:rPr>
        <w:t xml:space="preserve"> dhe në 1 (një) kopje elektronike (USB)</w:t>
      </w:r>
      <w:r w:rsidRPr="002630BF">
        <w:rPr>
          <w:lang w:val="sq-AL"/>
        </w:rPr>
        <w:t>;</w:t>
      </w:r>
    </w:p>
    <w:p w14:paraId="7CDA9ECA" w14:textId="77777777" w:rsidR="00F53146" w:rsidRPr="002630BF" w:rsidRDefault="006152AD" w:rsidP="002630BF">
      <w:pPr>
        <w:pStyle w:val="NoSpacing"/>
        <w:spacing w:line="276" w:lineRule="auto"/>
        <w:ind w:left="0" w:hanging="2"/>
        <w:jc w:val="both"/>
        <w:rPr>
          <w:color w:val="000000"/>
          <w:lang w:val="sq-AL"/>
        </w:rPr>
      </w:pPr>
      <w:r w:rsidRPr="002630BF">
        <w:rPr>
          <w:i/>
          <w:color w:val="000000"/>
          <w:lang w:val="sq-AL"/>
        </w:rPr>
        <w:t xml:space="preserve">(ii) Kritereve të përmbajtjes/ vlerësimi i cilësisë së projektit dhe vlerësimi financiar: </w:t>
      </w:r>
    </w:p>
    <w:p w14:paraId="6A0AB7B9" w14:textId="77777777" w:rsidR="00F53146" w:rsidRPr="002630BF" w:rsidRDefault="006152AD" w:rsidP="002630BF">
      <w:pPr>
        <w:pStyle w:val="NoSpacing"/>
        <w:spacing w:line="276" w:lineRule="auto"/>
        <w:ind w:left="0" w:hanging="2"/>
        <w:jc w:val="both"/>
        <w:rPr>
          <w:lang w:val="sq-AL"/>
        </w:rPr>
      </w:pPr>
      <w:r w:rsidRPr="002630BF">
        <w:rPr>
          <w:lang w:val="sq-AL"/>
        </w:rPr>
        <w:t xml:space="preserve">Vlerësimi i cilësisë së projektit, përfshirë edhe buxhetin e propozuar, do të bëhet në përputhje me kriteret e specifikuara në Tabelën Vlerësuese që është pjesë përbërëse e këtij dokumenti. </w:t>
      </w:r>
    </w:p>
    <w:p w14:paraId="3837164A" w14:textId="77777777" w:rsidR="00F53146" w:rsidRPr="002630BF" w:rsidRDefault="00F53146" w:rsidP="002630BF">
      <w:pPr>
        <w:pStyle w:val="NoSpacing"/>
        <w:spacing w:line="276" w:lineRule="auto"/>
        <w:ind w:left="0" w:hanging="2"/>
        <w:jc w:val="both"/>
        <w:rPr>
          <w:color w:val="000000"/>
          <w:lang w:val="sq-AL"/>
        </w:rPr>
      </w:pPr>
    </w:p>
    <w:p w14:paraId="345EE5CE" w14:textId="77777777" w:rsidR="00F53146" w:rsidRPr="002630BF" w:rsidRDefault="006152AD" w:rsidP="002630BF">
      <w:pPr>
        <w:pStyle w:val="NoSpacing"/>
        <w:spacing w:line="276" w:lineRule="auto"/>
        <w:ind w:left="0" w:hanging="2"/>
        <w:jc w:val="both"/>
        <w:rPr>
          <w:lang w:val="sq-AL"/>
        </w:rPr>
      </w:pPr>
      <w:r w:rsidRPr="002630BF">
        <w:rPr>
          <w:b/>
          <w:i/>
          <w:lang w:val="sq-AL"/>
        </w:rPr>
        <w:t>Sistemi i vlerësimit është si më poshtë:</w:t>
      </w:r>
    </w:p>
    <w:p w14:paraId="37A2F045" w14:textId="77777777" w:rsidR="00F53146" w:rsidRPr="002630BF" w:rsidRDefault="006152AD" w:rsidP="002630BF">
      <w:pPr>
        <w:pStyle w:val="NoSpacing"/>
        <w:spacing w:line="276" w:lineRule="auto"/>
        <w:ind w:left="0" w:hanging="2"/>
        <w:jc w:val="both"/>
        <w:rPr>
          <w:lang w:val="sq-AL"/>
        </w:rPr>
      </w:pPr>
      <w:r w:rsidRPr="002630BF">
        <w:rPr>
          <w:lang w:val="sq-AL"/>
        </w:rPr>
        <w:t xml:space="preserve">Kriteret e vlerësimit ndahen në seksione dhe nën-seksione: </w:t>
      </w:r>
      <w:r w:rsidRPr="002630BF">
        <w:rPr>
          <w:b/>
          <w:i/>
          <w:lang w:val="sq-AL"/>
        </w:rPr>
        <w:t xml:space="preserve">Secili nën-seksion duhet të vlerësohet me pikët e caktuara nga 1 në 5, në këtë mënyrë: 1= shumë keq; 2= keq; 3= pranueshëm; 4= mirë; 5= shumë mirë. </w:t>
      </w:r>
      <w:r w:rsidRPr="002630BF">
        <w:rPr>
          <w:lang w:val="sq-AL"/>
        </w:rPr>
        <w:t xml:space="preserve">Secili anëtar i komisionit plotëson një tabelë individuale vlerësuese dhe të gjithë anëtarët e nënshkruajnë tabelën vlerësuese përmbledhëse për secilin projekt propozim. Radhitja e projekt propozimeve bëhet në atë mënyrë ku projekt propozimi i radhitur si i pari është ai i cili kundrejt limitit të kërkuar për segment ka fituar numrin më të lartë të pikëve deri tek projekt propozimi me numrin më të ulët të pikëve. </w:t>
      </w:r>
    </w:p>
    <w:p w14:paraId="00E85825" w14:textId="77777777" w:rsidR="00F53146" w:rsidRPr="002630BF" w:rsidRDefault="00F53146" w:rsidP="002630BF">
      <w:pPr>
        <w:pStyle w:val="NoSpacing"/>
        <w:spacing w:line="276" w:lineRule="auto"/>
        <w:ind w:left="0" w:hanging="2"/>
        <w:jc w:val="both"/>
        <w:rPr>
          <w:lang w:val="sq-AL"/>
        </w:rPr>
      </w:pPr>
    </w:p>
    <w:p w14:paraId="6C8A2515" w14:textId="3615B50A" w:rsidR="00F53146" w:rsidRPr="002630BF" w:rsidRDefault="006152AD" w:rsidP="002630BF">
      <w:pPr>
        <w:pStyle w:val="NoSpacing"/>
        <w:spacing w:line="276" w:lineRule="auto"/>
        <w:ind w:left="0" w:hanging="2"/>
        <w:jc w:val="both"/>
        <w:rPr>
          <w:lang w:val="sq-AL"/>
        </w:rPr>
      </w:pPr>
      <w:r w:rsidRPr="002630BF">
        <w:rPr>
          <w:lang w:val="sq-AL"/>
        </w:rPr>
        <w:t xml:space="preserve">Pikët maksimale të vlerësimit për një projekt – propozim janë </w:t>
      </w:r>
      <w:r w:rsidR="00CD4F57">
        <w:rPr>
          <w:lang w:val="sq-AL"/>
        </w:rPr>
        <w:t>75</w:t>
      </w:r>
      <w:r w:rsidRPr="002630BF">
        <w:rPr>
          <w:lang w:val="sq-AL"/>
        </w:rPr>
        <w:t>;</w:t>
      </w:r>
    </w:p>
    <w:p w14:paraId="0ABD85D4" w14:textId="77777777" w:rsidR="00F53146" w:rsidRPr="002630BF" w:rsidRDefault="00F53146" w:rsidP="002630BF">
      <w:pPr>
        <w:pStyle w:val="NoSpacing"/>
        <w:spacing w:line="276" w:lineRule="auto"/>
        <w:ind w:left="0" w:hanging="2"/>
        <w:jc w:val="both"/>
        <w:rPr>
          <w:lang w:val="sq-AL"/>
        </w:rPr>
      </w:pPr>
    </w:p>
    <w:p w14:paraId="23C3C3F3" w14:textId="77777777" w:rsidR="00F53146" w:rsidRPr="002630BF" w:rsidRDefault="006152AD" w:rsidP="002630BF">
      <w:pPr>
        <w:pStyle w:val="NoSpacing"/>
        <w:spacing w:line="276" w:lineRule="auto"/>
        <w:ind w:left="0" w:hanging="2"/>
        <w:jc w:val="both"/>
        <w:rPr>
          <w:lang w:val="sq-AL"/>
        </w:rPr>
      </w:pPr>
      <w:r w:rsidRPr="002630BF">
        <w:rPr>
          <w:lang w:val="sq-AL"/>
        </w:rPr>
        <w:t>Vendimi për aprovimin e grantit mbështetet mbi numrin e përgjithshëm të projekteve që mund të financohen me buxhetin në dispozicion. Projektet që kanë fituar numër më të madh të pikëve kundrejt limitit të kërkuar për segment do të kenë prioritet gjatë dhënies së granteve.</w:t>
      </w:r>
    </w:p>
    <w:p w14:paraId="401E8A1F" w14:textId="77777777" w:rsidR="00F53146" w:rsidRPr="002630BF" w:rsidRDefault="00F53146" w:rsidP="002630BF">
      <w:pPr>
        <w:pStyle w:val="NoSpacing"/>
        <w:spacing w:line="276" w:lineRule="auto"/>
        <w:ind w:left="0" w:hanging="2"/>
        <w:jc w:val="both"/>
        <w:rPr>
          <w:color w:val="000000"/>
          <w:lang w:val="sq-AL"/>
        </w:rPr>
      </w:pPr>
    </w:p>
    <w:tbl>
      <w:tblPr>
        <w:tblW w:w="8926" w:type="dxa"/>
        <w:tblBorders>
          <w:top w:val="single" w:sz="4" w:space="0" w:color="AAAAAA"/>
          <w:left w:val="single" w:sz="4" w:space="0" w:color="AAAAAA"/>
          <w:bottom w:val="single" w:sz="4" w:space="0" w:color="AAAAAA"/>
          <w:right w:val="single" w:sz="4" w:space="0" w:color="AAAAAA"/>
          <w:insideH w:val="single" w:sz="4" w:space="0" w:color="AAAAAA"/>
          <w:insideV w:val="single" w:sz="4" w:space="0" w:color="AAAAAA"/>
        </w:tblBorders>
        <w:tblLayout w:type="fixed"/>
        <w:tblLook w:val="04A0" w:firstRow="1" w:lastRow="0" w:firstColumn="1" w:lastColumn="0" w:noHBand="0" w:noVBand="1"/>
      </w:tblPr>
      <w:tblGrid>
        <w:gridCol w:w="600"/>
        <w:gridCol w:w="5200"/>
        <w:gridCol w:w="3126"/>
      </w:tblGrid>
      <w:tr w:rsidR="00F70DBD" w:rsidRPr="002630BF" w14:paraId="0276BDAB" w14:textId="77777777" w:rsidTr="00F70DBD">
        <w:trPr>
          <w:trHeight w:val="500"/>
        </w:trPr>
        <w:tc>
          <w:tcPr>
            <w:tcW w:w="600" w:type="dxa"/>
            <w:shd w:val="clear" w:color="auto" w:fill="003366"/>
          </w:tcPr>
          <w:p w14:paraId="0CFFE04D" w14:textId="77777777" w:rsidR="00F70DBD" w:rsidRPr="002630BF" w:rsidRDefault="00F70DBD" w:rsidP="002630BF">
            <w:pPr>
              <w:pStyle w:val="NoSpacing"/>
              <w:spacing w:line="276" w:lineRule="auto"/>
              <w:ind w:left="0" w:hanging="2"/>
              <w:jc w:val="both"/>
              <w:rPr>
                <w:b/>
                <w:color w:val="FFFFFF"/>
              </w:rPr>
            </w:pPr>
            <w:r w:rsidRPr="002630BF">
              <w:rPr>
                <w:b/>
                <w:color w:val="FFFFFF"/>
              </w:rPr>
              <w:t>Nr.</w:t>
            </w:r>
          </w:p>
        </w:tc>
        <w:tc>
          <w:tcPr>
            <w:tcW w:w="5200" w:type="dxa"/>
            <w:shd w:val="clear" w:color="auto" w:fill="003366"/>
          </w:tcPr>
          <w:p w14:paraId="0423BE1E" w14:textId="77777777" w:rsidR="00F70DBD" w:rsidRPr="002630BF" w:rsidRDefault="00F70DBD" w:rsidP="002630BF">
            <w:pPr>
              <w:pStyle w:val="NoSpacing"/>
              <w:spacing w:line="276" w:lineRule="auto"/>
              <w:ind w:left="0" w:hanging="2"/>
              <w:jc w:val="both"/>
              <w:rPr>
                <w:b/>
                <w:color w:val="FFFFFF"/>
              </w:rPr>
            </w:pPr>
            <w:r w:rsidRPr="002630BF">
              <w:rPr>
                <w:b/>
                <w:color w:val="FFFFFF"/>
              </w:rPr>
              <w:t>Çfarë vlerëson komisioni — pyetjet kyçe</w:t>
            </w:r>
          </w:p>
        </w:tc>
        <w:tc>
          <w:tcPr>
            <w:tcW w:w="3126" w:type="dxa"/>
            <w:shd w:val="clear" w:color="auto" w:fill="003366"/>
          </w:tcPr>
          <w:p w14:paraId="02646C2A" w14:textId="77777777" w:rsidR="00F70DBD" w:rsidRPr="002630BF" w:rsidRDefault="00F70DBD" w:rsidP="002630BF">
            <w:pPr>
              <w:pStyle w:val="NoSpacing"/>
              <w:spacing w:line="276" w:lineRule="auto"/>
              <w:ind w:left="0" w:hanging="2"/>
              <w:jc w:val="both"/>
              <w:rPr>
                <w:b/>
                <w:color w:val="FFFFFF"/>
              </w:rPr>
            </w:pPr>
            <w:r w:rsidRPr="002630BF">
              <w:rPr>
                <w:b/>
                <w:color w:val="FFFFFF"/>
              </w:rPr>
              <w:t>Pikë max</w:t>
            </w:r>
          </w:p>
        </w:tc>
      </w:tr>
      <w:tr w:rsidR="00F70DBD" w:rsidRPr="002630BF" w14:paraId="3DBB0782" w14:textId="77777777" w:rsidTr="00F70DBD">
        <w:trPr>
          <w:trHeight w:val="700"/>
        </w:trPr>
        <w:tc>
          <w:tcPr>
            <w:tcW w:w="600" w:type="dxa"/>
            <w:shd w:val="clear" w:color="auto" w:fill="E8EDF5"/>
            <w:vAlign w:val="center"/>
          </w:tcPr>
          <w:p w14:paraId="0328EE68" w14:textId="77777777" w:rsidR="00F70DBD" w:rsidRPr="002630BF" w:rsidRDefault="00F70DBD" w:rsidP="002630BF">
            <w:pPr>
              <w:pStyle w:val="NoSpacing"/>
              <w:spacing w:line="276" w:lineRule="auto"/>
              <w:ind w:left="0" w:hanging="2"/>
              <w:jc w:val="both"/>
              <w:rPr>
                <w:b/>
                <w:color w:val="000000"/>
              </w:rPr>
            </w:pPr>
            <w:r w:rsidRPr="002630BF">
              <w:rPr>
                <w:b/>
                <w:color w:val="000000"/>
              </w:rPr>
              <w:t>A1</w:t>
            </w:r>
          </w:p>
        </w:tc>
        <w:tc>
          <w:tcPr>
            <w:tcW w:w="5200" w:type="dxa"/>
            <w:shd w:val="clear" w:color="auto" w:fill="FFFFFF"/>
            <w:vAlign w:val="center"/>
          </w:tcPr>
          <w:p w14:paraId="0BA549D8" w14:textId="77777777" w:rsidR="00F70DBD" w:rsidRPr="002630BF" w:rsidRDefault="00F70DBD" w:rsidP="002630BF">
            <w:pPr>
              <w:pStyle w:val="NoSpacing"/>
              <w:spacing w:line="276" w:lineRule="auto"/>
              <w:ind w:left="0" w:hanging="2"/>
              <w:jc w:val="both"/>
              <w:rPr>
                <w:color w:val="000000"/>
              </w:rPr>
            </w:pPr>
            <w:r w:rsidRPr="002630BF">
              <w:rPr>
                <w:color w:val="000000"/>
              </w:rPr>
              <w:t>A kanë anëtarët njohuri ose lidhje të drejtpërdrejta me problemin që po adresojnë? (p.sh. jetojnë atje, e kanë ndjerë vetë problemin, kanë punuar me komunitetin)</w:t>
            </w:r>
          </w:p>
        </w:tc>
        <w:tc>
          <w:tcPr>
            <w:tcW w:w="3126" w:type="dxa"/>
            <w:shd w:val="clear" w:color="auto" w:fill="FFFFFF"/>
            <w:vAlign w:val="center"/>
          </w:tcPr>
          <w:p w14:paraId="0FA7A9EC" w14:textId="4E988E58" w:rsidR="00F70DBD" w:rsidRPr="002630BF" w:rsidRDefault="00F70DBD" w:rsidP="002630BF">
            <w:pPr>
              <w:pStyle w:val="NoSpacing"/>
              <w:spacing w:line="276" w:lineRule="auto"/>
              <w:ind w:left="0" w:hanging="2"/>
              <w:jc w:val="both"/>
              <w:rPr>
                <w:b/>
                <w:color w:val="003366"/>
              </w:rPr>
            </w:pPr>
            <w:r w:rsidRPr="002630BF">
              <w:rPr>
                <w:b/>
                <w:color w:val="003366"/>
              </w:rPr>
              <w:t>5</w:t>
            </w:r>
          </w:p>
        </w:tc>
      </w:tr>
      <w:tr w:rsidR="00F70DBD" w:rsidRPr="002630BF" w14:paraId="37F38782" w14:textId="77777777" w:rsidTr="00F70DBD">
        <w:trPr>
          <w:trHeight w:val="700"/>
        </w:trPr>
        <w:tc>
          <w:tcPr>
            <w:tcW w:w="600" w:type="dxa"/>
            <w:shd w:val="clear" w:color="auto" w:fill="E8EDF5"/>
            <w:vAlign w:val="center"/>
          </w:tcPr>
          <w:p w14:paraId="01D7BB47" w14:textId="77777777" w:rsidR="00F70DBD" w:rsidRPr="002630BF" w:rsidRDefault="00F70DBD" w:rsidP="002630BF">
            <w:pPr>
              <w:pStyle w:val="NoSpacing"/>
              <w:spacing w:line="276" w:lineRule="auto"/>
              <w:ind w:left="0" w:hanging="2"/>
              <w:jc w:val="both"/>
              <w:rPr>
                <w:b/>
                <w:color w:val="000000"/>
              </w:rPr>
            </w:pPr>
            <w:r w:rsidRPr="002630BF">
              <w:rPr>
                <w:b/>
                <w:color w:val="000000"/>
              </w:rPr>
              <w:t>A2</w:t>
            </w:r>
          </w:p>
        </w:tc>
        <w:tc>
          <w:tcPr>
            <w:tcW w:w="5200" w:type="dxa"/>
            <w:shd w:val="clear" w:color="auto" w:fill="FFFFFF"/>
            <w:vAlign w:val="center"/>
          </w:tcPr>
          <w:p w14:paraId="069B15F9" w14:textId="77777777" w:rsidR="00F70DBD" w:rsidRPr="002630BF" w:rsidRDefault="00F70DBD" w:rsidP="002630BF">
            <w:pPr>
              <w:pStyle w:val="NoSpacing"/>
              <w:spacing w:line="276" w:lineRule="auto"/>
              <w:ind w:left="0" w:hanging="2"/>
              <w:jc w:val="both"/>
              <w:rPr>
                <w:color w:val="000000"/>
              </w:rPr>
            </w:pPr>
            <w:r w:rsidRPr="002630BF">
              <w:rPr>
                <w:color w:val="000000"/>
              </w:rPr>
              <w:t>A është e qartë se kush bën çfarë brenda grupit? A kanë caktuar role dhe ka një koordinator të identifikuar që mban përgjegjësi?</w:t>
            </w:r>
          </w:p>
        </w:tc>
        <w:tc>
          <w:tcPr>
            <w:tcW w:w="3126" w:type="dxa"/>
            <w:shd w:val="clear" w:color="auto" w:fill="FFFFFF"/>
            <w:vAlign w:val="center"/>
          </w:tcPr>
          <w:p w14:paraId="4B1BC9BD" w14:textId="62F6281F" w:rsidR="00F70DBD" w:rsidRPr="002630BF" w:rsidRDefault="00F70DBD" w:rsidP="002630BF">
            <w:pPr>
              <w:pStyle w:val="NoSpacing"/>
              <w:spacing w:line="276" w:lineRule="auto"/>
              <w:ind w:left="0" w:hanging="2"/>
              <w:jc w:val="both"/>
              <w:rPr>
                <w:b/>
                <w:color w:val="003366"/>
              </w:rPr>
            </w:pPr>
            <w:r w:rsidRPr="002630BF">
              <w:rPr>
                <w:b/>
                <w:color w:val="003366"/>
              </w:rPr>
              <w:t>5</w:t>
            </w:r>
          </w:p>
        </w:tc>
      </w:tr>
      <w:tr w:rsidR="00F70DBD" w:rsidRPr="002630BF" w14:paraId="56470BE0" w14:textId="77777777" w:rsidTr="00F70DBD">
        <w:trPr>
          <w:trHeight w:val="700"/>
        </w:trPr>
        <w:tc>
          <w:tcPr>
            <w:tcW w:w="600" w:type="dxa"/>
            <w:shd w:val="clear" w:color="auto" w:fill="E8EDF5"/>
            <w:vAlign w:val="center"/>
          </w:tcPr>
          <w:p w14:paraId="0F56D8FF" w14:textId="77777777" w:rsidR="00F70DBD" w:rsidRPr="002630BF" w:rsidRDefault="00F70DBD" w:rsidP="002630BF">
            <w:pPr>
              <w:pStyle w:val="NoSpacing"/>
              <w:spacing w:line="276" w:lineRule="auto"/>
              <w:ind w:left="0" w:hanging="2"/>
              <w:jc w:val="both"/>
              <w:rPr>
                <w:b/>
                <w:color w:val="000000"/>
              </w:rPr>
            </w:pPr>
            <w:r w:rsidRPr="002630BF">
              <w:rPr>
                <w:b/>
                <w:color w:val="000000"/>
              </w:rPr>
              <w:t>B1</w:t>
            </w:r>
          </w:p>
        </w:tc>
        <w:tc>
          <w:tcPr>
            <w:tcW w:w="5200" w:type="dxa"/>
            <w:shd w:val="clear" w:color="auto" w:fill="FFFFFF"/>
            <w:vAlign w:val="center"/>
          </w:tcPr>
          <w:p w14:paraId="0AB20094" w14:textId="77777777" w:rsidR="00F70DBD" w:rsidRPr="002630BF" w:rsidRDefault="00F70DBD" w:rsidP="002630BF">
            <w:pPr>
              <w:pStyle w:val="NoSpacing"/>
              <w:spacing w:line="276" w:lineRule="auto"/>
              <w:ind w:left="0" w:hanging="2"/>
              <w:jc w:val="both"/>
              <w:rPr>
                <w:color w:val="000000"/>
              </w:rPr>
            </w:pPr>
            <w:r w:rsidRPr="002630BF">
              <w:rPr>
                <w:color w:val="000000"/>
              </w:rPr>
              <w:t>A është problemi i identifikuar real dhe konkret? A tregohet qartë ku ndodh, kë prek dhe sa njerëz prek?</w:t>
            </w:r>
          </w:p>
        </w:tc>
        <w:tc>
          <w:tcPr>
            <w:tcW w:w="3126" w:type="dxa"/>
            <w:shd w:val="clear" w:color="auto" w:fill="FFFFFF"/>
            <w:vAlign w:val="center"/>
          </w:tcPr>
          <w:p w14:paraId="14A25F9E" w14:textId="0E6E30C2" w:rsidR="00F70DBD" w:rsidRPr="002630BF" w:rsidRDefault="00F70DBD" w:rsidP="002630BF">
            <w:pPr>
              <w:pStyle w:val="NoSpacing"/>
              <w:spacing w:line="276" w:lineRule="auto"/>
              <w:ind w:left="0" w:hanging="2"/>
              <w:jc w:val="both"/>
              <w:rPr>
                <w:b/>
                <w:color w:val="003366"/>
              </w:rPr>
            </w:pPr>
            <w:r w:rsidRPr="002630BF">
              <w:rPr>
                <w:b/>
                <w:color w:val="003366"/>
              </w:rPr>
              <w:t>5</w:t>
            </w:r>
          </w:p>
        </w:tc>
      </w:tr>
      <w:tr w:rsidR="00F70DBD" w:rsidRPr="002630BF" w14:paraId="301798DA" w14:textId="77777777" w:rsidTr="00F70DBD">
        <w:trPr>
          <w:trHeight w:val="700"/>
        </w:trPr>
        <w:tc>
          <w:tcPr>
            <w:tcW w:w="600" w:type="dxa"/>
            <w:shd w:val="clear" w:color="auto" w:fill="E8EDF5"/>
            <w:vAlign w:val="center"/>
          </w:tcPr>
          <w:p w14:paraId="086D5970" w14:textId="77777777" w:rsidR="00F70DBD" w:rsidRPr="002630BF" w:rsidRDefault="00F70DBD" w:rsidP="002630BF">
            <w:pPr>
              <w:pStyle w:val="NoSpacing"/>
              <w:spacing w:line="276" w:lineRule="auto"/>
              <w:ind w:left="0" w:hanging="2"/>
              <w:jc w:val="both"/>
              <w:rPr>
                <w:b/>
                <w:color w:val="000000"/>
              </w:rPr>
            </w:pPr>
            <w:r w:rsidRPr="002630BF">
              <w:rPr>
                <w:b/>
                <w:color w:val="000000"/>
              </w:rPr>
              <w:t>B2</w:t>
            </w:r>
          </w:p>
        </w:tc>
        <w:tc>
          <w:tcPr>
            <w:tcW w:w="5200" w:type="dxa"/>
            <w:shd w:val="clear" w:color="auto" w:fill="FFFFFF"/>
            <w:vAlign w:val="center"/>
          </w:tcPr>
          <w:p w14:paraId="08A68148" w14:textId="77777777" w:rsidR="00F70DBD" w:rsidRPr="002630BF" w:rsidRDefault="00F70DBD" w:rsidP="002630BF">
            <w:pPr>
              <w:pStyle w:val="NoSpacing"/>
              <w:spacing w:line="276" w:lineRule="auto"/>
              <w:ind w:left="0" w:hanging="2"/>
              <w:jc w:val="both"/>
              <w:rPr>
                <w:color w:val="000000"/>
              </w:rPr>
            </w:pPr>
            <w:r w:rsidRPr="002630BF">
              <w:rPr>
                <w:color w:val="000000"/>
              </w:rPr>
              <w:t>A lidhet projekti me njërin nga tre qëllimet e SKR 2022–2029 (pjesëmarrja qytetare / punësimi dhe aftësia / mirëqenia)? A është lidhja e justifikuar?</w:t>
            </w:r>
          </w:p>
        </w:tc>
        <w:tc>
          <w:tcPr>
            <w:tcW w:w="3126" w:type="dxa"/>
            <w:shd w:val="clear" w:color="auto" w:fill="FFFFFF"/>
            <w:vAlign w:val="center"/>
          </w:tcPr>
          <w:p w14:paraId="7E9F82B6" w14:textId="39F2717A" w:rsidR="00F70DBD" w:rsidRPr="002630BF" w:rsidRDefault="00F70DBD" w:rsidP="002630BF">
            <w:pPr>
              <w:pStyle w:val="NoSpacing"/>
              <w:spacing w:line="276" w:lineRule="auto"/>
              <w:ind w:left="0" w:hanging="2"/>
              <w:jc w:val="both"/>
              <w:rPr>
                <w:b/>
                <w:color w:val="003366"/>
              </w:rPr>
            </w:pPr>
            <w:r w:rsidRPr="002630BF">
              <w:rPr>
                <w:b/>
                <w:color w:val="003366"/>
              </w:rPr>
              <w:t>5</w:t>
            </w:r>
          </w:p>
        </w:tc>
      </w:tr>
      <w:tr w:rsidR="00F70DBD" w:rsidRPr="002630BF" w14:paraId="02B701AF" w14:textId="77777777" w:rsidTr="00F70DBD">
        <w:trPr>
          <w:trHeight w:val="700"/>
        </w:trPr>
        <w:tc>
          <w:tcPr>
            <w:tcW w:w="600" w:type="dxa"/>
            <w:shd w:val="clear" w:color="auto" w:fill="E8EDF5"/>
            <w:vAlign w:val="center"/>
          </w:tcPr>
          <w:p w14:paraId="0B157320" w14:textId="77777777" w:rsidR="00F70DBD" w:rsidRPr="002630BF" w:rsidRDefault="00F70DBD" w:rsidP="002630BF">
            <w:pPr>
              <w:pStyle w:val="NoSpacing"/>
              <w:spacing w:line="276" w:lineRule="auto"/>
              <w:ind w:left="0" w:hanging="2"/>
              <w:jc w:val="both"/>
              <w:rPr>
                <w:b/>
                <w:color w:val="000000"/>
              </w:rPr>
            </w:pPr>
            <w:r w:rsidRPr="002630BF">
              <w:rPr>
                <w:b/>
                <w:color w:val="000000"/>
              </w:rPr>
              <w:t>B3</w:t>
            </w:r>
          </w:p>
        </w:tc>
        <w:tc>
          <w:tcPr>
            <w:tcW w:w="5200" w:type="dxa"/>
            <w:shd w:val="clear" w:color="auto" w:fill="FFFFFF"/>
            <w:vAlign w:val="center"/>
          </w:tcPr>
          <w:p w14:paraId="04204680" w14:textId="77777777" w:rsidR="00F70DBD" w:rsidRPr="002630BF" w:rsidRDefault="00F70DBD" w:rsidP="002630BF">
            <w:pPr>
              <w:pStyle w:val="NoSpacing"/>
              <w:spacing w:line="276" w:lineRule="auto"/>
              <w:ind w:left="0" w:hanging="2"/>
              <w:jc w:val="both"/>
              <w:rPr>
                <w:color w:val="000000"/>
              </w:rPr>
            </w:pPr>
            <w:r w:rsidRPr="002630BF">
              <w:rPr>
                <w:color w:val="000000"/>
              </w:rPr>
              <w:t>A është zgjidhja e propozuar logjike dhe e lidhur me problemin? A tregon projekti si çon çdo aktivitet drejt ndryshimit të synuar?</w:t>
            </w:r>
          </w:p>
        </w:tc>
        <w:tc>
          <w:tcPr>
            <w:tcW w:w="3126" w:type="dxa"/>
            <w:shd w:val="clear" w:color="auto" w:fill="FFFFFF"/>
            <w:vAlign w:val="center"/>
          </w:tcPr>
          <w:p w14:paraId="144FAA28" w14:textId="7CB2EB58" w:rsidR="00F70DBD" w:rsidRPr="002630BF" w:rsidRDefault="00F70DBD" w:rsidP="002630BF">
            <w:pPr>
              <w:pStyle w:val="NoSpacing"/>
              <w:spacing w:line="276" w:lineRule="auto"/>
              <w:ind w:left="0" w:hanging="2"/>
              <w:jc w:val="both"/>
              <w:rPr>
                <w:b/>
                <w:color w:val="003366"/>
              </w:rPr>
            </w:pPr>
            <w:r w:rsidRPr="002630BF">
              <w:rPr>
                <w:b/>
                <w:color w:val="003366"/>
              </w:rPr>
              <w:t>5</w:t>
            </w:r>
          </w:p>
        </w:tc>
      </w:tr>
      <w:tr w:rsidR="00F70DBD" w:rsidRPr="002630BF" w14:paraId="2A73BE35" w14:textId="77777777" w:rsidTr="00F70DBD">
        <w:trPr>
          <w:trHeight w:val="700"/>
        </w:trPr>
        <w:tc>
          <w:tcPr>
            <w:tcW w:w="600" w:type="dxa"/>
            <w:shd w:val="clear" w:color="auto" w:fill="E8EDF5"/>
            <w:vAlign w:val="center"/>
          </w:tcPr>
          <w:p w14:paraId="07C02D2F" w14:textId="77777777" w:rsidR="00F70DBD" w:rsidRPr="002630BF" w:rsidRDefault="00F70DBD" w:rsidP="002630BF">
            <w:pPr>
              <w:pStyle w:val="NoSpacing"/>
              <w:spacing w:line="276" w:lineRule="auto"/>
              <w:ind w:left="0" w:hanging="2"/>
              <w:jc w:val="both"/>
              <w:rPr>
                <w:b/>
                <w:color w:val="000000"/>
              </w:rPr>
            </w:pPr>
            <w:r w:rsidRPr="002630BF">
              <w:rPr>
                <w:b/>
                <w:color w:val="000000"/>
              </w:rPr>
              <w:t>C1</w:t>
            </w:r>
          </w:p>
        </w:tc>
        <w:tc>
          <w:tcPr>
            <w:tcW w:w="5200" w:type="dxa"/>
            <w:shd w:val="clear" w:color="auto" w:fill="FFFFFF"/>
            <w:vAlign w:val="center"/>
          </w:tcPr>
          <w:p w14:paraId="05FEB1DF" w14:textId="77777777" w:rsidR="00F70DBD" w:rsidRPr="002630BF" w:rsidRDefault="00F70DBD" w:rsidP="002630BF">
            <w:pPr>
              <w:pStyle w:val="NoSpacing"/>
              <w:spacing w:line="276" w:lineRule="auto"/>
              <w:ind w:left="0" w:hanging="2"/>
              <w:jc w:val="both"/>
              <w:rPr>
                <w:color w:val="000000"/>
              </w:rPr>
            </w:pPr>
            <w:r w:rsidRPr="002630BF">
              <w:rPr>
                <w:color w:val="000000"/>
              </w:rPr>
              <w:t>A janë aktivitetet të qarta dhe të lidhura logjikisht me njëra-tjetrën? A mund të kuptosh si do të zbatohet projekti hap pas hapi?</w:t>
            </w:r>
          </w:p>
        </w:tc>
        <w:tc>
          <w:tcPr>
            <w:tcW w:w="3126" w:type="dxa"/>
            <w:shd w:val="clear" w:color="auto" w:fill="FFFFFF"/>
            <w:vAlign w:val="center"/>
          </w:tcPr>
          <w:p w14:paraId="41C8410F" w14:textId="3515DF0B" w:rsidR="00F70DBD" w:rsidRPr="002630BF" w:rsidRDefault="00F70DBD" w:rsidP="002630BF">
            <w:pPr>
              <w:pStyle w:val="NoSpacing"/>
              <w:spacing w:line="276" w:lineRule="auto"/>
              <w:ind w:left="0" w:hanging="2"/>
              <w:jc w:val="both"/>
              <w:rPr>
                <w:b/>
                <w:color w:val="003366"/>
              </w:rPr>
            </w:pPr>
            <w:r w:rsidRPr="002630BF">
              <w:rPr>
                <w:b/>
                <w:color w:val="003366"/>
              </w:rPr>
              <w:t>5</w:t>
            </w:r>
          </w:p>
        </w:tc>
      </w:tr>
      <w:tr w:rsidR="00F70DBD" w:rsidRPr="002630BF" w14:paraId="0DD00678" w14:textId="77777777" w:rsidTr="00F70DBD">
        <w:trPr>
          <w:trHeight w:val="800"/>
        </w:trPr>
        <w:tc>
          <w:tcPr>
            <w:tcW w:w="600" w:type="dxa"/>
            <w:shd w:val="clear" w:color="auto" w:fill="E8EDF5"/>
            <w:vAlign w:val="center"/>
          </w:tcPr>
          <w:p w14:paraId="09D698C5" w14:textId="77777777" w:rsidR="00F70DBD" w:rsidRPr="002630BF" w:rsidRDefault="00F70DBD" w:rsidP="002630BF">
            <w:pPr>
              <w:pStyle w:val="NoSpacing"/>
              <w:spacing w:line="276" w:lineRule="auto"/>
              <w:ind w:left="0" w:hanging="2"/>
              <w:jc w:val="both"/>
              <w:rPr>
                <w:b/>
                <w:color w:val="000000"/>
              </w:rPr>
            </w:pPr>
            <w:r w:rsidRPr="002630BF">
              <w:rPr>
                <w:b/>
                <w:color w:val="000000"/>
              </w:rPr>
              <w:t>C2</w:t>
            </w:r>
          </w:p>
        </w:tc>
        <w:tc>
          <w:tcPr>
            <w:tcW w:w="5200" w:type="dxa"/>
            <w:shd w:val="clear" w:color="auto" w:fill="FFFFFF"/>
            <w:vAlign w:val="center"/>
          </w:tcPr>
          <w:p w14:paraId="0A510EA9" w14:textId="77777777" w:rsidR="00F70DBD" w:rsidRPr="002630BF" w:rsidRDefault="00F70DBD" w:rsidP="002630BF">
            <w:pPr>
              <w:pStyle w:val="NoSpacing"/>
              <w:spacing w:line="276" w:lineRule="auto"/>
              <w:ind w:left="0" w:hanging="2"/>
              <w:jc w:val="both"/>
              <w:rPr>
                <w:color w:val="000000"/>
              </w:rPr>
            </w:pPr>
            <w:r w:rsidRPr="002630BF">
              <w:rPr>
                <w:color w:val="000000"/>
              </w:rPr>
              <w:t>A është buxheti i detajuar? A është çdo shpenzim i ndarë sipas aktivitetit dhe çdo artikull listuar veçmas (jo "materiale diverse" por sasi × çmim për njësi)?</w:t>
            </w:r>
          </w:p>
        </w:tc>
        <w:tc>
          <w:tcPr>
            <w:tcW w:w="3126" w:type="dxa"/>
            <w:shd w:val="clear" w:color="auto" w:fill="FFFFFF"/>
            <w:vAlign w:val="center"/>
          </w:tcPr>
          <w:p w14:paraId="05609B83" w14:textId="0F50D206" w:rsidR="00F70DBD" w:rsidRPr="002630BF" w:rsidRDefault="00F70DBD" w:rsidP="002630BF">
            <w:pPr>
              <w:pStyle w:val="NoSpacing"/>
              <w:spacing w:line="276" w:lineRule="auto"/>
              <w:ind w:left="0" w:hanging="2"/>
              <w:jc w:val="both"/>
              <w:rPr>
                <w:b/>
                <w:color w:val="003366"/>
              </w:rPr>
            </w:pPr>
            <w:r w:rsidRPr="002630BF">
              <w:rPr>
                <w:b/>
                <w:color w:val="003366"/>
              </w:rPr>
              <w:t>5</w:t>
            </w:r>
          </w:p>
        </w:tc>
      </w:tr>
      <w:tr w:rsidR="00F70DBD" w:rsidRPr="002630BF" w14:paraId="4D0170FA" w14:textId="77777777" w:rsidTr="00F70DBD">
        <w:trPr>
          <w:trHeight w:val="800"/>
        </w:trPr>
        <w:tc>
          <w:tcPr>
            <w:tcW w:w="600" w:type="dxa"/>
            <w:shd w:val="clear" w:color="auto" w:fill="E8EDF5"/>
            <w:vAlign w:val="center"/>
          </w:tcPr>
          <w:p w14:paraId="052D3415" w14:textId="77777777" w:rsidR="00F70DBD" w:rsidRPr="002630BF" w:rsidRDefault="00F70DBD" w:rsidP="002630BF">
            <w:pPr>
              <w:pStyle w:val="NoSpacing"/>
              <w:spacing w:line="276" w:lineRule="auto"/>
              <w:ind w:left="0" w:hanging="2"/>
              <w:jc w:val="both"/>
              <w:rPr>
                <w:b/>
                <w:color w:val="000000"/>
              </w:rPr>
            </w:pPr>
            <w:r w:rsidRPr="002630BF">
              <w:rPr>
                <w:b/>
                <w:color w:val="000000"/>
              </w:rPr>
              <w:t>C3</w:t>
            </w:r>
          </w:p>
        </w:tc>
        <w:tc>
          <w:tcPr>
            <w:tcW w:w="5200" w:type="dxa"/>
            <w:shd w:val="clear" w:color="auto" w:fill="FFFFFF"/>
            <w:vAlign w:val="center"/>
          </w:tcPr>
          <w:p w14:paraId="0B877181" w14:textId="77777777" w:rsidR="00F70DBD" w:rsidRPr="002630BF" w:rsidRDefault="00F70DBD" w:rsidP="002630BF">
            <w:pPr>
              <w:pStyle w:val="NoSpacing"/>
              <w:spacing w:line="276" w:lineRule="auto"/>
              <w:ind w:left="0" w:hanging="2"/>
              <w:jc w:val="both"/>
              <w:rPr>
                <w:color w:val="000000"/>
              </w:rPr>
            </w:pPr>
            <w:r w:rsidRPr="002630BF">
              <w:rPr>
                <w:color w:val="000000"/>
              </w:rPr>
              <w:t>A ka çdo linjë buxhetore shpjegim narrativ? A tregohet PSE bëhet ai shpenzim dhe si lidhet me aktivitetin?</w:t>
            </w:r>
          </w:p>
        </w:tc>
        <w:tc>
          <w:tcPr>
            <w:tcW w:w="3126" w:type="dxa"/>
            <w:shd w:val="clear" w:color="auto" w:fill="FFFFFF"/>
            <w:vAlign w:val="center"/>
          </w:tcPr>
          <w:p w14:paraId="0094E085" w14:textId="78A6311B" w:rsidR="00F70DBD" w:rsidRPr="002630BF" w:rsidRDefault="00F70DBD" w:rsidP="002630BF">
            <w:pPr>
              <w:pStyle w:val="NoSpacing"/>
              <w:spacing w:line="276" w:lineRule="auto"/>
              <w:ind w:left="0" w:hanging="2"/>
              <w:jc w:val="both"/>
              <w:rPr>
                <w:b/>
                <w:color w:val="003366"/>
              </w:rPr>
            </w:pPr>
            <w:r w:rsidRPr="002630BF">
              <w:rPr>
                <w:b/>
                <w:color w:val="003366"/>
              </w:rPr>
              <w:t>5</w:t>
            </w:r>
          </w:p>
        </w:tc>
      </w:tr>
      <w:tr w:rsidR="00F70DBD" w:rsidRPr="002630BF" w14:paraId="0CAD8795" w14:textId="77777777" w:rsidTr="00F70DBD">
        <w:trPr>
          <w:trHeight w:val="800"/>
        </w:trPr>
        <w:tc>
          <w:tcPr>
            <w:tcW w:w="600" w:type="dxa"/>
            <w:shd w:val="clear" w:color="auto" w:fill="E8EDF5"/>
            <w:vAlign w:val="center"/>
          </w:tcPr>
          <w:p w14:paraId="094BD8D2" w14:textId="77777777" w:rsidR="00F70DBD" w:rsidRPr="002630BF" w:rsidRDefault="00F70DBD" w:rsidP="002630BF">
            <w:pPr>
              <w:pStyle w:val="NoSpacing"/>
              <w:spacing w:line="276" w:lineRule="auto"/>
              <w:ind w:left="0" w:hanging="2"/>
              <w:jc w:val="both"/>
              <w:rPr>
                <w:b/>
                <w:color w:val="000000"/>
              </w:rPr>
            </w:pPr>
            <w:r w:rsidRPr="002630BF">
              <w:rPr>
                <w:b/>
                <w:color w:val="000000"/>
              </w:rPr>
              <w:t>C4</w:t>
            </w:r>
          </w:p>
        </w:tc>
        <w:tc>
          <w:tcPr>
            <w:tcW w:w="5200" w:type="dxa"/>
            <w:shd w:val="clear" w:color="auto" w:fill="FFFFFF"/>
            <w:vAlign w:val="center"/>
          </w:tcPr>
          <w:p w14:paraId="0EC0E10C" w14:textId="77777777" w:rsidR="00F70DBD" w:rsidRPr="002630BF" w:rsidRDefault="00F70DBD" w:rsidP="002630BF">
            <w:pPr>
              <w:pStyle w:val="NoSpacing"/>
              <w:spacing w:line="276" w:lineRule="auto"/>
              <w:ind w:left="0" w:hanging="2"/>
              <w:jc w:val="both"/>
              <w:rPr>
                <w:color w:val="000000"/>
              </w:rPr>
            </w:pPr>
            <w:r w:rsidRPr="002630BF">
              <w:rPr>
                <w:color w:val="000000"/>
              </w:rPr>
              <w:t>A janë kostot realiste dhe të verifikueshme? A duken çmimet si të kërkuara nga tregu? A respektohen kufijtë sipas kohëzgjatjes?</w:t>
            </w:r>
          </w:p>
        </w:tc>
        <w:tc>
          <w:tcPr>
            <w:tcW w:w="3126" w:type="dxa"/>
            <w:shd w:val="clear" w:color="auto" w:fill="FFFFFF"/>
            <w:vAlign w:val="center"/>
          </w:tcPr>
          <w:p w14:paraId="08F368C1" w14:textId="4E33DE20" w:rsidR="00F70DBD" w:rsidRPr="002630BF" w:rsidRDefault="00F70DBD" w:rsidP="002630BF">
            <w:pPr>
              <w:pStyle w:val="NoSpacing"/>
              <w:spacing w:line="276" w:lineRule="auto"/>
              <w:ind w:left="0" w:hanging="2"/>
              <w:jc w:val="both"/>
              <w:rPr>
                <w:b/>
                <w:color w:val="003366"/>
              </w:rPr>
            </w:pPr>
            <w:r w:rsidRPr="002630BF">
              <w:rPr>
                <w:b/>
                <w:color w:val="003366"/>
              </w:rPr>
              <w:t>5</w:t>
            </w:r>
          </w:p>
        </w:tc>
      </w:tr>
      <w:tr w:rsidR="00F70DBD" w:rsidRPr="002630BF" w14:paraId="3450A7CD" w14:textId="77777777" w:rsidTr="00F70DBD">
        <w:trPr>
          <w:trHeight w:val="600"/>
        </w:trPr>
        <w:tc>
          <w:tcPr>
            <w:tcW w:w="600" w:type="dxa"/>
            <w:shd w:val="clear" w:color="auto" w:fill="E8EDF5"/>
            <w:vAlign w:val="center"/>
          </w:tcPr>
          <w:p w14:paraId="0AA973C3" w14:textId="77777777" w:rsidR="00F70DBD" w:rsidRPr="002630BF" w:rsidRDefault="00F70DBD" w:rsidP="002630BF">
            <w:pPr>
              <w:pStyle w:val="NoSpacing"/>
              <w:spacing w:line="276" w:lineRule="auto"/>
              <w:ind w:left="0" w:hanging="2"/>
              <w:jc w:val="both"/>
              <w:rPr>
                <w:b/>
                <w:color w:val="000000"/>
              </w:rPr>
            </w:pPr>
            <w:r w:rsidRPr="002630BF">
              <w:rPr>
                <w:b/>
                <w:color w:val="000000"/>
              </w:rPr>
              <w:t>C5</w:t>
            </w:r>
          </w:p>
        </w:tc>
        <w:tc>
          <w:tcPr>
            <w:tcW w:w="5200" w:type="dxa"/>
            <w:shd w:val="clear" w:color="auto" w:fill="FFFFFF"/>
            <w:vAlign w:val="center"/>
          </w:tcPr>
          <w:p w14:paraId="0B15E528" w14:textId="77777777" w:rsidR="00F70DBD" w:rsidRPr="002630BF" w:rsidRDefault="00F70DBD" w:rsidP="002630BF">
            <w:pPr>
              <w:pStyle w:val="NoSpacing"/>
              <w:spacing w:line="276" w:lineRule="auto"/>
              <w:ind w:left="0" w:hanging="2"/>
              <w:jc w:val="both"/>
              <w:rPr>
                <w:color w:val="000000"/>
              </w:rPr>
            </w:pPr>
            <w:r w:rsidRPr="002630BF">
              <w:rPr>
                <w:color w:val="000000"/>
              </w:rPr>
              <w:t>A është kohëzgjatja realiste (3–9 muaj)? A mund të realizohen të gjitha aktivitetet brenda kësaj periudhe?</w:t>
            </w:r>
          </w:p>
        </w:tc>
        <w:tc>
          <w:tcPr>
            <w:tcW w:w="3126" w:type="dxa"/>
            <w:shd w:val="clear" w:color="auto" w:fill="FFFFFF"/>
            <w:vAlign w:val="center"/>
          </w:tcPr>
          <w:p w14:paraId="783725A2" w14:textId="0F3D5CBA" w:rsidR="00F70DBD" w:rsidRPr="002630BF" w:rsidRDefault="00F70DBD" w:rsidP="002630BF">
            <w:pPr>
              <w:pStyle w:val="NoSpacing"/>
              <w:spacing w:line="276" w:lineRule="auto"/>
              <w:ind w:left="0" w:hanging="2"/>
              <w:jc w:val="both"/>
              <w:rPr>
                <w:b/>
                <w:color w:val="003366"/>
              </w:rPr>
            </w:pPr>
            <w:r w:rsidRPr="002630BF">
              <w:rPr>
                <w:b/>
                <w:color w:val="003366"/>
              </w:rPr>
              <w:t>5</w:t>
            </w:r>
          </w:p>
        </w:tc>
      </w:tr>
      <w:tr w:rsidR="00F70DBD" w:rsidRPr="002630BF" w14:paraId="78BBC0D0" w14:textId="77777777" w:rsidTr="00F70DBD">
        <w:trPr>
          <w:trHeight w:val="700"/>
        </w:trPr>
        <w:tc>
          <w:tcPr>
            <w:tcW w:w="600" w:type="dxa"/>
            <w:shd w:val="clear" w:color="auto" w:fill="E8EDF5"/>
            <w:vAlign w:val="center"/>
          </w:tcPr>
          <w:p w14:paraId="089B14D1" w14:textId="77777777" w:rsidR="00F70DBD" w:rsidRPr="002630BF" w:rsidRDefault="00F70DBD" w:rsidP="002630BF">
            <w:pPr>
              <w:pStyle w:val="NoSpacing"/>
              <w:spacing w:line="276" w:lineRule="auto"/>
              <w:ind w:left="0" w:hanging="2"/>
              <w:jc w:val="both"/>
              <w:rPr>
                <w:b/>
                <w:color w:val="000000"/>
              </w:rPr>
            </w:pPr>
            <w:r w:rsidRPr="002630BF">
              <w:rPr>
                <w:b/>
                <w:color w:val="000000"/>
              </w:rPr>
              <w:t>D1</w:t>
            </w:r>
          </w:p>
        </w:tc>
        <w:tc>
          <w:tcPr>
            <w:tcW w:w="5200" w:type="dxa"/>
            <w:shd w:val="clear" w:color="auto" w:fill="FFFFFF"/>
            <w:vAlign w:val="center"/>
          </w:tcPr>
          <w:p w14:paraId="08D86F0A" w14:textId="77777777" w:rsidR="00F70DBD" w:rsidRPr="002630BF" w:rsidRDefault="00F70DBD" w:rsidP="002630BF">
            <w:pPr>
              <w:pStyle w:val="NoSpacing"/>
              <w:spacing w:line="276" w:lineRule="auto"/>
              <w:ind w:left="0" w:hanging="2"/>
              <w:jc w:val="both"/>
              <w:rPr>
                <w:color w:val="000000"/>
              </w:rPr>
            </w:pPr>
            <w:r w:rsidRPr="002630BF">
              <w:rPr>
                <w:color w:val="000000"/>
              </w:rPr>
              <w:t>A janë rezultatet konkrete dhe të matshme? A tregon projekti si do të provohet se çdo aktivitet u realizua (listë pjesëmarrësish, foto, material i krijuar)?</w:t>
            </w:r>
          </w:p>
        </w:tc>
        <w:tc>
          <w:tcPr>
            <w:tcW w:w="3126" w:type="dxa"/>
            <w:shd w:val="clear" w:color="auto" w:fill="FFFFFF"/>
            <w:vAlign w:val="center"/>
          </w:tcPr>
          <w:p w14:paraId="15424435" w14:textId="66FA265D" w:rsidR="00F70DBD" w:rsidRPr="002630BF" w:rsidRDefault="00F70DBD" w:rsidP="002630BF">
            <w:pPr>
              <w:pStyle w:val="NoSpacing"/>
              <w:spacing w:line="276" w:lineRule="auto"/>
              <w:ind w:left="0" w:hanging="2"/>
              <w:jc w:val="both"/>
              <w:rPr>
                <w:b/>
                <w:color w:val="003366"/>
              </w:rPr>
            </w:pPr>
            <w:r w:rsidRPr="002630BF">
              <w:rPr>
                <w:b/>
                <w:color w:val="003366"/>
              </w:rPr>
              <w:t>5</w:t>
            </w:r>
          </w:p>
        </w:tc>
      </w:tr>
      <w:tr w:rsidR="00F70DBD" w:rsidRPr="002630BF" w14:paraId="6723F323" w14:textId="77777777" w:rsidTr="00F70DBD">
        <w:trPr>
          <w:trHeight w:val="800"/>
        </w:trPr>
        <w:tc>
          <w:tcPr>
            <w:tcW w:w="600" w:type="dxa"/>
            <w:shd w:val="clear" w:color="auto" w:fill="E8EDF5"/>
            <w:vAlign w:val="center"/>
          </w:tcPr>
          <w:p w14:paraId="0B4BE926" w14:textId="77777777" w:rsidR="00F70DBD" w:rsidRPr="002630BF" w:rsidRDefault="00F70DBD" w:rsidP="002630BF">
            <w:pPr>
              <w:pStyle w:val="NoSpacing"/>
              <w:spacing w:line="276" w:lineRule="auto"/>
              <w:ind w:left="0" w:hanging="2"/>
              <w:jc w:val="both"/>
              <w:rPr>
                <w:b/>
                <w:color w:val="000000"/>
              </w:rPr>
            </w:pPr>
            <w:r w:rsidRPr="002630BF">
              <w:rPr>
                <w:b/>
                <w:color w:val="000000"/>
              </w:rPr>
              <w:t>D2</w:t>
            </w:r>
          </w:p>
        </w:tc>
        <w:tc>
          <w:tcPr>
            <w:tcW w:w="5200" w:type="dxa"/>
            <w:shd w:val="clear" w:color="auto" w:fill="FFFFFF"/>
            <w:vAlign w:val="center"/>
          </w:tcPr>
          <w:p w14:paraId="0EF9266C" w14:textId="77777777" w:rsidR="00F70DBD" w:rsidRPr="002630BF" w:rsidRDefault="00F70DBD" w:rsidP="002630BF">
            <w:pPr>
              <w:pStyle w:val="NoSpacing"/>
              <w:spacing w:line="276" w:lineRule="auto"/>
              <w:ind w:left="0" w:hanging="2"/>
              <w:jc w:val="both"/>
              <w:rPr>
                <w:color w:val="000000"/>
              </w:rPr>
            </w:pPr>
            <w:r w:rsidRPr="002630BF">
              <w:rPr>
                <w:color w:val="000000"/>
              </w:rPr>
              <w:t>A ka ndikimi rëndësi reale — ose për komunitetin ku banojnë të rinjtë, ose për një grup të konsiderueshëm të rinjsh si përfitues të drejtpërdrejtë? A mbulohen grupe vulnerabël?</w:t>
            </w:r>
          </w:p>
        </w:tc>
        <w:tc>
          <w:tcPr>
            <w:tcW w:w="3126" w:type="dxa"/>
            <w:shd w:val="clear" w:color="auto" w:fill="FFFFFF"/>
            <w:vAlign w:val="center"/>
          </w:tcPr>
          <w:p w14:paraId="55E0F2F5" w14:textId="25D5763E" w:rsidR="00F70DBD" w:rsidRPr="002630BF" w:rsidRDefault="00F70DBD" w:rsidP="002630BF">
            <w:pPr>
              <w:pStyle w:val="NoSpacing"/>
              <w:spacing w:line="276" w:lineRule="auto"/>
              <w:ind w:left="0" w:hanging="2"/>
              <w:jc w:val="both"/>
              <w:rPr>
                <w:b/>
                <w:color w:val="003366"/>
              </w:rPr>
            </w:pPr>
            <w:r w:rsidRPr="002630BF">
              <w:rPr>
                <w:b/>
                <w:color w:val="003366"/>
              </w:rPr>
              <w:t>5</w:t>
            </w:r>
          </w:p>
        </w:tc>
      </w:tr>
      <w:tr w:rsidR="00F70DBD" w:rsidRPr="002630BF" w14:paraId="6B5BA031" w14:textId="77777777" w:rsidTr="00F70DBD">
        <w:trPr>
          <w:trHeight w:val="600"/>
        </w:trPr>
        <w:tc>
          <w:tcPr>
            <w:tcW w:w="600" w:type="dxa"/>
            <w:shd w:val="clear" w:color="auto" w:fill="E8EDF5"/>
            <w:vAlign w:val="center"/>
          </w:tcPr>
          <w:p w14:paraId="0C275431" w14:textId="77777777" w:rsidR="00F70DBD" w:rsidRPr="002630BF" w:rsidRDefault="00F70DBD" w:rsidP="002630BF">
            <w:pPr>
              <w:pStyle w:val="NoSpacing"/>
              <w:spacing w:line="276" w:lineRule="auto"/>
              <w:ind w:left="0" w:hanging="2"/>
              <w:jc w:val="both"/>
              <w:rPr>
                <w:b/>
                <w:color w:val="000000"/>
              </w:rPr>
            </w:pPr>
            <w:r w:rsidRPr="002630BF">
              <w:rPr>
                <w:b/>
                <w:color w:val="000000"/>
              </w:rPr>
              <w:t>D3</w:t>
            </w:r>
          </w:p>
        </w:tc>
        <w:tc>
          <w:tcPr>
            <w:tcW w:w="5200" w:type="dxa"/>
            <w:shd w:val="clear" w:color="auto" w:fill="FFFFFF"/>
            <w:vAlign w:val="center"/>
          </w:tcPr>
          <w:p w14:paraId="0BC80172" w14:textId="77777777" w:rsidR="00F70DBD" w:rsidRPr="002630BF" w:rsidRDefault="00F70DBD" w:rsidP="002630BF">
            <w:pPr>
              <w:pStyle w:val="NoSpacing"/>
              <w:spacing w:line="276" w:lineRule="auto"/>
              <w:ind w:left="0" w:hanging="2"/>
              <w:jc w:val="both"/>
              <w:rPr>
                <w:color w:val="000000"/>
              </w:rPr>
            </w:pPr>
            <w:r w:rsidRPr="002630BF">
              <w:rPr>
                <w:color w:val="000000"/>
              </w:rPr>
              <w:t>A janë planifikuar veprime vizibiliteti? A do ta njohë komuniteti projektin dhe rezultatet e tij?</w:t>
            </w:r>
          </w:p>
        </w:tc>
        <w:tc>
          <w:tcPr>
            <w:tcW w:w="3126" w:type="dxa"/>
            <w:shd w:val="clear" w:color="auto" w:fill="FFFFFF"/>
            <w:vAlign w:val="center"/>
          </w:tcPr>
          <w:p w14:paraId="693373C8" w14:textId="51B1CC8F" w:rsidR="00F70DBD" w:rsidRPr="002630BF" w:rsidRDefault="00F70DBD" w:rsidP="002630BF">
            <w:pPr>
              <w:pStyle w:val="NoSpacing"/>
              <w:spacing w:line="276" w:lineRule="auto"/>
              <w:ind w:left="0" w:hanging="2"/>
              <w:jc w:val="both"/>
              <w:rPr>
                <w:b/>
                <w:color w:val="003366"/>
              </w:rPr>
            </w:pPr>
            <w:r w:rsidRPr="002630BF">
              <w:rPr>
                <w:b/>
                <w:color w:val="003366"/>
              </w:rPr>
              <w:t>5</w:t>
            </w:r>
          </w:p>
        </w:tc>
      </w:tr>
      <w:tr w:rsidR="00F70DBD" w:rsidRPr="002630BF" w14:paraId="351D7921" w14:textId="77777777" w:rsidTr="00F70DBD">
        <w:trPr>
          <w:trHeight w:val="500"/>
        </w:trPr>
        <w:tc>
          <w:tcPr>
            <w:tcW w:w="600" w:type="dxa"/>
            <w:shd w:val="clear" w:color="auto" w:fill="F5F5F5"/>
            <w:vAlign w:val="center"/>
          </w:tcPr>
          <w:p w14:paraId="09171955" w14:textId="77777777" w:rsidR="00F70DBD" w:rsidRPr="002630BF" w:rsidRDefault="00F70DBD" w:rsidP="002630BF">
            <w:pPr>
              <w:pStyle w:val="NoSpacing"/>
              <w:spacing w:line="276" w:lineRule="auto"/>
              <w:ind w:left="0" w:hanging="2"/>
              <w:jc w:val="both"/>
              <w:rPr>
                <w:color w:val="000000"/>
              </w:rPr>
            </w:pPr>
          </w:p>
        </w:tc>
        <w:tc>
          <w:tcPr>
            <w:tcW w:w="5200" w:type="dxa"/>
            <w:shd w:val="clear" w:color="auto" w:fill="F5F5F5"/>
            <w:vAlign w:val="center"/>
          </w:tcPr>
          <w:p w14:paraId="0DE378EF" w14:textId="77777777" w:rsidR="00F70DBD" w:rsidRPr="002630BF" w:rsidRDefault="00F70DBD" w:rsidP="002630BF">
            <w:pPr>
              <w:pStyle w:val="NoSpacing"/>
              <w:spacing w:line="276" w:lineRule="auto"/>
              <w:ind w:left="0" w:hanging="2"/>
              <w:jc w:val="both"/>
              <w:rPr>
                <w:b/>
                <w:color w:val="000000"/>
              </w:rPr>
            </w:pPr>
            <w:r w:rsidRPr="002630BF">
              <w:rPr>
                <w:b/>
                <w:color w:val="000000"/>
              </w:rPr>
              <w:t>TOTAL</w:t>
            </w:r>
          </w:p>
        </w:tc>
        <w:tc>
          <w:tcPr>
            <w:tcW w:w="3126" w:type="dxa"/>
            <w:shd w:val="clear" w:color="auto" w:fill="F5F5F5"/>
            <w:vAlign w:val="center"/>
          </w:tcPr>
          <w:p w14:paraId="0CC0E50A" w14:textId="7C863DB6" w:rsidR="00F70DBD" w:rsidRPr="002630BF" w:rsidRDefault="00F70DBD" w:rsidP="002630BF">
            <w:pPr>
              <w:pStyle w:val="NoSpacing"/>
              <w:spacing w:line="276" w:lineRule="auto"/>
              <w:ind w:left="0" w:hanging="2"/>
              <w:jc w:val="both"/>
              <w:rPr>
                <w:b/>
                <w:color w:val="003366"/>
              </w:rPr>
            </w:pPr>
            <w:r w:rsidRPr="002630BF">
              <w:rPr>
                <w:b/>
                <w:color w:val="003366"/>
              </w:rPr>
              <w:t>75</w:t>
            </w:r>
          </w:p>
        </w:tc>
      </w:tr>
    </w:tbl>
    <w:p w14:paraId="63463467" w14:textId="77777777" w:rsidR="006126FD" w:rsidRPr="002630BF" w:rsidRDefault="006126FD" w:rsidP="002630BF">
      <w:pPr>
        <w:pStyle w:val="NoSpacing"/>
        <w:spacing w:line="276" w:lineRule="auto"/>
        <w:ind w:left="0" w:hanging="2"/>
        <w:jc w:val="both"/>
        <w:rPr>
          <w:b/>
          <w:i/>
          <w:lang w:val="sq-AL"/>
        </w:rPr>
      </w:pPr>
    </w:p>
    <w:p w14:paraId="51B50106" w14:textId="6D409FFA" w:rsidR="00F53146" w:rsidRPr="002630BF" w:rsidRDefault="006152AD" w:rsidP="002630BF">
      <w:pPr>
        <w:pStyle w:val="NoSpacing"/>
        <w:spacing w:line="276" w:lineRule="auto"/>
        <w:ind w:left="0" w:hanging="2"/>
        <w:jc w:val="both"/>
        <w:rPr>
          <w:lang w:val="sq-AL"/>
        </w:rPr>
      </w:pPr>
      <w:r w:rsidRPr="002630BF">
        <w:rPr>
          <w:b/>
          <w:i/>
          <w:lang w:val="sq-AL"/>
        </w:rPr>
        <w:t xml:space="preserve">Njoftimi rreth vendimit </w:t>
      </w:r>
    </w:p>
    <w:p w14:paraId="6227E5F9" w14:textId="2D87F850" w:rsidR="00713577" w:rsidRPr="002630BF" w:rsidRDefault="00713577" w:rsidP="002630BF">
      <w:pPr>
        <w:pStyle w:val="NoSpacing"/>
        <w:spacing w:line="276" w:lineRule="auto"/>
        <w:ind w:left="0" w:hanging="2"/>
        <w:jc w:val="both"/>
        <w:rPr>
          <w:color w:val="000000"/>
          <w:position w:val="0"/>
          <w:lang w:val="sq-AL"/>
        </w:rPr>
      </w:pPr>
      <w:r w:rsidRPr="002630BF">
        <w:rPr>
          <w:color w:val="000000"/>
          <w:position w:val="0"/>
          <w:lang w:val="sq-AL"/>
        </w:rPr>
        <w:t xml:space="preserve">Komisioni shqyrton e vlerëson çdo projekt-propozim të dorëzuar në thirrjen konkurruese të AKR-së, bazuar në kriteret, procedurat, dokumentacionin dhe afatet e thirrjes publike, të përcaktuara në këtë Udhëzues, në Ligjin Nr. 75/2019 “Për Rininë”, i ndryshuar si dhe në </w:t>
      </w:r>
      <w:bookmarkStart w:id="10" w:name="_Hlk224730090"/>
      <w:r w:rsidRPr="002630BF">
        <w:rPr>
          <w:color w:val="000000"/>
          <w:position w:val="0"/>
          <w:lang w:val="sq-AL"/>
        </w:rPr>
        <w:t xml:space="preserve">Vendimin e Këshillit të Ministrave </w:t>
      </w:r>
      <w:r w:rsidRPr="002630BF">
        <w:rPr>
          <w:bCs/>
          <w:position w:val="0"/>
          <w:lang w:val="sq-AL"/>
        </w:rPr>
        <w:t xml:space="preserve">Nr. 566/2022 </w:t>
      </w:r>
      <w:bookmarkEnd w:id="10"/>
      <w:r w:rsidRPr="002630BF">
        <w:rPr>
          <w:i/>
          <w:snapToGrid w:val="0"/>
          <w:position w:val="0"/>
          <w:lang w:val="sq-AL"/>
        </w:rPr>
        <w:t>“Për përcaktimin e kritereve dhe të procedurave të përzgjedhjes së organizatave rinore, organizatave për të rinjtë që përfitojnë financim nga fondet grant nga buxheti i shtetit të dedikuar për rininë</w:t>
      </w:r>
      <w:r w:rsidRPr="002630BF">
        <w:rPr>
          <w:snapToGrid w:val="0"/>
          <w:position w:val="0"/>
          <w:lang w:val="sq-AL"/>
        </w:rPr>
        <w:t xml:space="preserve">”, i ndryshuar si dhe në Vendimin e Këshillit të Ministrave </w:t>
      </w:r>
      <w:r w:rsidRPr="002630BF">
        <w:rPr>
          <w:bCs/>
          <w:snapToGrid w:val="0"/>
          <w:position w:val="0"/>
          <w:lang w:val="sq-AL"/>
        </w:rPr>
        <w:t xml:space="preserve">Nr. 196, datë </w:t>
      </w:r>
      <w:r w:rsidRPr="002630BF">
        <w:rPr>
          <w:color w:val="000000"/>
          <w:position w:val="0"/>
          <w:lang w:val="sq-AL"/>
        </w:rPr>
        <w:t xml:space="preserve">26.03.2026 </w:t>
      </w:r>
      <w:r w:rsidRPr="002630BF">
        <w:rPr>
          <w:i/>
          <w:snapToGrid w:val="0"/>
          <w:position w:val="0"/>
          <w:lang w:val="sq-AL"/>
        </w:rPr>
        <w:t>“</w:t>
      </w:r>
      <w:r w:rsidRPr="002630BF">
        <w:rPr>
          <w:i/>
          <w:color w:val="000000"/>
          <w:position w:val="0"/>
          <w:lang w:val="sq-AL"/>
        </w:rPr>
        <w:t>Për përcaktimin e rregullave për organizimin, funksionimin dhe përbërjen e Komisionit të Vlerësimit, si dhe të kritereve, procedurave të përzgjedhjes e të shpërblimit të anëtarëve të tij</w:t>
      </w:r>
      <w:r w:rsidRPr="002630BF">
        <w:rPr>
          <w:snapToGrid w:val="0"/>
          <w:position w:val="0"/>
          <w:lang w:val="sq-AL"/>
        </w:rPr>
        <w:t xml:space="preserve">”. </w:t>
      </w:r>
      <w:r w:rsidRPr="002630BF">
        <w:rPr>
          <w:color w:val="000000"/>
          <w:position w:val="0"/>
          <w:lang w:val="sq-AL"/>
        </w:rPr>
        <w:t xml:space="preserve"> Komisioni në përfundim të vendimmarrjes, harton procesverbalin i cili përmban renditjen e projekt-propozimeve të shqyrtuara bazuar në pikëzimin e të gjithë anëtarëve të komisionit, vendimmarrjen e arsyetuar për çdo projekt-propozim, rekomandimet për rishikim të një projekt-propozimi të përzgjedhur me kusht për financim dhe informacionin për projektet e skualifikuara për mungesë dokumentacioni. Më konkretisht, k</w:t>
      </w:r>
      <w:r w:rsidRPr="002630BF">
        <w:rPr>
          <w:bCs/>
          <w:color w:val="000000"/>
          <w:position w:val="0"/>
          <w:lang w:val="sq-AL"/>
        </w:rPr>
        <w:t>ur projekt-propozimi është përzgjedhur me kusht, AKR-ja i kërkon kandidatit miratimin e tij, brenda 5 (pesë) ditëve kalendarike,</w:t>
      </w:r>
      <w:r w:rsidRPr="002630BF">
        <w:rPr>
          <w:bCs/>
          <w:position w:val="0"/>
          <w:lang w:val="sq-AL"/>
        </w:rPr>
        <w:t xml:space="preserve"> për reflektimin e rekomandimeve të Komisionit të Vlerësimit për rishikimin e projekt-propozimit. Kandidati që nuk shprehet brenda këtij afati apo refuzon të rishikojë projekt-propozimin bazuar në këto rekomandime, skualifikohet dhe humb të drejtën e mbështetjes me fondet grant për rininë. Në këtë rast, AKR-ja njofton kandidatin pasardhës në listë dhe e fton në procesin e negocimit në përputhje me parashikimet e nenit 17 të VKM Nr. 566/2022 </w:t>
      </w:r>
      <w:r w:rsidRPr="002630BF">
        <w:rPr>
          <w:i/>
          <w:snapToGrid w:val="0"/>
          <w:position w:val="0"/>
          <w:lang w:val="sq-AL"/>
        </w:rPr>
        <w:t>“Për përcaktimin e kritereve dhe të procedurave të përzgjedhjes së organizatave rinore, organizatave për të rinjtë që përfitojnë financim nga fondet grant nga buxheti i shtetit të dedikuar për rininë</w:t>
      </w:r>
      <w:r w:rsidRPr="002630BF">
        <w:rPr>
          <w:snapToGrid w:val="0"/>
          <w:position w:val="0"/>
          <w:lang w:val="sq-AL"/>
        </w:rPr>
        <w:t>”, i ndryshuar.</w:t>
      </w:r>
    </w:p>
    <w:p w14:paraId="1E55B3DA" w14:textId="77777777" w:rsidR="00D151BC" w:rsidRPr="002630BF" w:rsidRDefault="00D151BC" w:rsidP="002630BF">
      <w:pPr>
        <w:pStyle w:val="NoSpacing"/>
        <w:spacing w:line="276" w:lineRule="auto"/>
        <w:ind w:left="0" w:hanging="2"/>
        <w:jc w:val="both"/>
        <w:rPr>
          <w:color w:val="000000"/>
          <w:lang w:val="sq-AL"/>
        </w:rPr>
      </w:pPr>
    </w:p>
    <w:p w14:paraId="27F52D5B" w14:textId="7A4DD1EB" w:rsidR="00F53146" w:rsidRPr="002630BF" w:rsidRDefault="006152AD" w:rsidP="002630BF">
      <w:pPr>
        <w:pStyle w:val="NoSpacing"/>
        <w:spacing w:line="276" w:lineRule="auto"/>
        <w:ind w:left="0" w:hanging="2"/>
        <w:jc w:val="both"/>
        <w:rPr>
          <w:color w:val="000000"/>
          <w:lang w:val="sq-AL"/>
        </w:rPr>
      </w:pPr>
      <w:r w:rsidRPr="002630BF">
        <w:rPr>
          <w:color w:val="000000"/>
          <w:lang w:val="sq-AL"/>
        </w:rPr>
        <w:t xml:space="preserve">Në çdo rast, nëse projekt-propozimet e tyre miratohen për financim apo jo, të gjithë aplikantëve iu njoftohet me  e-mail vendimi për projekt-propozimin e tyre brenda </w:t>
      </w:r>
      <w:r w:rsidRPr="002630BF">
        <w:rPr>
          <w:b/>
          <w:color w:val="000000"/>
          <w:lang w:val="sq-AL"/>
        </w:rPr>
        <w:t>45 ditë kalendarike</w:t>
      </w:r>
      <w:r w:rsidRPr="002630BF">
        <w:rPr>
          <w:color w:val="000000"/>
          <w:lang w:val="sq-AL"/>
        </w:rPr>
        <w:t xml:space="preserve"> nga mbyllja e thirrjes publike. Rezultatet shpallen në faqen e internetit </w:t>
      </w:r>
      <w:r w:rsidR="009F05C9">
        <w:rPr>
          <w:lang w:val="sq-AL"/>
        </w:rPr>
        <w:t>www</w:t>
      </w:r>
      <w:r w:rsidRPr="002630BF">
        <w:rPr>
          <w:color w:val="000000"/>
          <w:lang w:val="sq-AL"/>
        </w:rPr>
        <w:t xml:space="preserve">.rinia.gov.al. </w:t>
      </w:r>
    </w:p>
    <w:p w14:paraId="03D9BE4D" w14:textId="77777777" w:rsidR="00F53146" w:rsidRPr="002630BF" w:rsidRDefault="006152AD" w:rsidP="002630BF">
      <w:pPr>
        <w:pStyle w:val="NoSpacing"/>
        <w:spacing w:line="276" w:lineRule="auto"/>
        <w:ind w:left="0" w:hanging="2"/>
        <w:jc w:val="both"/>
        <w:rPr>
          <w:color w:val="000000"/>
          <w:lang w:val="sq-AL"/>
        </w:rPr>
      </w:pPr>
      <w:r w:rsidRPr="002630BF">
        <w:rPr>
          <w:color w:val="000000"/>
          <w:lang w:val="sq-AL"/>
        </w:rPr>
        <w:t xml:space="preserve">Vendimi për refuzimin e projekt-propozimit apo për mosdhënie fondesh merret nëse: </w:t>
      </w:r>
    </w:p>
    <w:p w14:paraId="536632F7" w14:textId="08E4342C" w:rsidR="00F53146" w:rsidRPr="002630BF" w:rsidRDefault="004A3347" w:rsidP="002630BF">
      <w:pPr>
        <w:pStyle w:val="NoSpacing"/>
        <w:spacing w:line="276" w:lineRule="auto"/>
        <w:ind w:left="0" w:hanging="2"/>
        <w:jc w:val="both"/>
        <w:rPr>
          <w:color w:val="000000"/>
          <w:lang w:val="sq-AL"/>
        </w:rPr>
      </w:pPr>
      <w:r w:rsidRPr="002630BF">
        <w:rPr>
          <w:color w:val="000000"/>
          <w:lang w:val="sq-AL"/>
        </w:rPr>
        <w:t>Grupi joformal rinor, nuk i përmbushin kushtet e thirrjes publike;</w:t>
      </w:r>
    </w:p>
    <w:p w14:paraId="12BE00E7" w14:textId="77777777" w:rsidR="00F53146" w:rsidRPr="002630BF" w:rsidRDefault="006152AD" w:rsidP="002630BF">
      <w:pPr>
        <w:pStyle w:val="NoSpacing"/>
        <w:spacing w:line="276" w:lineRule="auto"/>
        <w:ind w:left="0" w:hanging="2"/>
        <w:jc w:val="both"/>
        <w:rPr>
          <w:lang w:val="sq-AL"/>
        </w:rPr>
      </w:pPr>
      <w:r w:rsidRPr="002630BF">
        <w:rPr>
          <w:lang w:val="sq-AL"/>
        </w:rPr>
        <w:t xml:space="preserve">Aktivitetet e projektit janë të papranueshme (p.sh. aktivitetet e propozuara tejkalojnë fushë-veprimin e thirrjes publike për projekt propozime, kohëzgjatja e parashikuar e projektit tejkalon kohën maksimale të lejuar, shuma e kërkuar e fondeve tejkalon shumën e lejuar maksimale, dhe/apo shuma e kërkuar e fondeve është më e vogël se minimumi i lejuar, etj); </w:t>
      </w:r>
    </w:p>
    <w:p w14:paraId="1E356939" w14:textId="2F2094FA" w:rsidR="00F53146" w:rsidRPr="002630BF" w:rsidRDefault="006152AD" w:rsidP="002630BF">
      <w:pPr>
        <w:pStyle w:val="NoSpacing"/>
        <w:spacing w:line="276" w:lineRule="auto"/>
        <w:ind w:left="0" w:hanging="2"/>
        <w:jc w:val="both"/>
        <w:rPr>
          <w:lang w:val="sq-AL"/>
        </w:rPr>
      </w:pPr>
      <w:r w:rsidRPr="002630BF">
        <w:rPr>
          <w:lang w:val="sq-AL"/>
        </w:rPr>
        <w:t xml:space="preserve">Projekt-propozimi nuk ka qenë relevant mjaftueshëm, apo projektet e përzgjedhura për financim kanë marrë vlerësim më të lartë në këto aspekte; </w:t>
      </w:r>
    </w:p>
    <w:p w14:paraId="0212783E" w14:textId="693F49BB" w:rsidR="00F53146" w:rsidRPr="002630BF" w:rsidRDefault="006152AD" w:rsidP="002630BF">
      <w:pPr>
        <w:pStyle w:val="NoSpacing"/>
        <w:spacing w:line="276" w:lineRule="auto"/>
        <w:ind w:left="0" w:hanging="2"/>
        <w:jc w:val="both"/>
        <w:rPr>
          <w:lang w:val="sq-AL"/>
        </w:rPr>
      </w:pPr>
      <w:r w:rsidRPr="002630BF">
        <w:rPr>
          <w:lang w:val="sq-AL"/>
        </w:rPr>
        <w:t xml:space="preserve">Cilësia e projekt-propozimit ka qenë teknikisht dhe financiarisht më e ulët në krahasim me projektet e tjera të përzgjedhura për financim. </w:t>
      </w:r>
    </w:p>
    <w:p w14:paraId="7FD95B0D" w14:textId="71934CFE" w:rsidR="00F53146" w:rsidRPr="002630BF" w:rsidRDefault="006152AD" w:rsidP="002630BF">
      <w:pPr>
        <w:pStyle w:val="NoSpacing"/>
        <w:spacing w:line="276" w:lineRule="auto"/>
        <w:ind w:left="0" w:hanging="2"/>
        <w:jc w:val="both"/>
        <w:rPr>
          <w:lang w:val="sq-AL"/>
        </w:rPr>
      </w:pPr>
      <w:r w:rsidRPr="002630BF">
        <w:rPr>
          <w:lang w:val="sq-AL"/>
        </w:rPr>
        <w:t>AKR-ja njofton kandidatin të përzgjedhur jo fitues mbi rezultatin e vlerësimit, hapat për të kërkuar arsyetimin e vendimit dhe procedurën e ankimit.</w:t>
      </w:r>
      <w:bookmarkStart w:id="11" w:name="_heading=h.17dp8vu" w:colFirst="0" w:colLast="0"/>
      <w:bookmarkEnd w:id="11"/>
    </w:p>
    <w:p w14:paraId="3AFD977F" w14:textId="77777777" w:rsidR="00F21449" w:rsidRPr="002630BF" w:rsidRDefault="00F21449" w:rsidP="002630BF">
      <w:pPr>
        <w:pStyle w:val="NoSpacing"/>
        <w:spacing w:line="276" w:lineRule="auto"/>
        <w:ind w:left="0" w:hanging="2"/>
        <w:jc w:val="both"/>
        <w:rPr>
          <w:lang w:val="sq-AL"/>
        </w:rPr>
      </w:pPr>
    </w:p>
    <w:p w14:paraId="5087037F" w14:textId="77777777" w:rsidR="00F53146" w:rsidRPr="002630BF" w:rsidRDefault="006152AD" w:rsidP="002630BF">
      <w:pPr>
        <w:pStyle w:val="NoSpacing"/>
        <w:spacing w:line="276" w:lineRule="auto"/>
        <w:ind w:left="0" w:hanging="2"/>
        <w:jc w:val="both"/>
        <w:rPr>
          <w:lang w:val="sq-AL"/>
        </w:rPr>
      </w:pPr>
      <w:r w:rsidRPr="002630BF">
        <w:rPr>
          <w:b/>
          <w:i/>
          <w:lang w:val="sq-AL"/>
        </w:rPr>
        <w:t xml:space="preserve">Kushtet rreth zbatimit të projektit pas miratimit të grantit </w:t>
      </w:r>
    </w:p>
    <w:p w14:paraId="669E100D" w14:textId="77777777" w:rsidR="00F53146" w:rsidRPr="002630BF" w:rsidRDefault="00F53146" w:rsidP="002630BF">
      <w:pPr>
        <w:pStyle w:val="NoSpacing"/>
        <w:spacing w:line="276" w:lineRule="auto"/>
        <w:ind w:left="0" w:hanging="2"/>
        <w:jc w:val="both"/>
        <w:rPr>
          <w:u w:val="single"/>
          <w:lang w:val="sq-AL"/>
        </w:rPr>
      </w:pPr>
    </w:p>
    <w:p w14:paraId="58DAB8A9" w14:textId="5B333703" w:rsidR="00F53146" w:rsidRPr="002630BF" w:rsidRDefault="006152AD" w:rsidP="002630BF">
      <w:pPr>
        <w:pStyle w:val="NoSpacing"/>
        <w:spacing w:line="276" w:lineRule="auto"/>
        <w:ind w:left="0" w:hanging="2"/>
        <w:jc w:val="both"/>
        <w:rPr>
          <w:color w:val="000000"/>
          <w:lang w:val="sq-AL"/>
        </w:rPr>
      </w:pPr>
      <w:r w:rsidRPr="002630BF">
        <w:rPr>
          <w:color w:val="000000"/>
          <w:lang w:val="sq-AL"/>
        </w:rPr>
        <w:t>Pas marrjes së vendimit për miratimin e grantit, grupit joformal rinor, projekti i së cilit është miratuar, i ofrohet një kontratë për zbatimin e projektit. Para se të nënshkruajë kontratën dhe nëse është e nevojshme, grupit mund t’i kërkohet të ndërmarrë modifikime të caktuara në projekt për ta harmonizuar atë me rregullat dhe procedurat e zbatimit të projektit. Më konkretisht, k</w:t>
      </w:r>
      <w:r w:rsidRPr="002630BF">
        <w:rPr>
          <w:lang w:val="sq-AL"/>
        </w:rPr>
        <w:t>ur projekt-propozimi është përzgjedhur me kusht, AKR-ja i kërkon kandidatit miratimin e tij, brenda 5 (pesë) ditëve kalendarike, për reflektimin e rekomandimeve të Komisionit të Vlerësimit për rishikimin e projekt-propozimit. Kandidati që nuk shprehet brenda këtij afati apo refuzon të rishikojë projekt-propozimin bazuar në këto rekomandime, skualifikohet dhe humb të drejtën e mbështetjes me fondet grant për rininë. Në këtë rast, AKR-ja njofton kandidatin pasardhës në listë dhe e fton në procesin e negocimit në përputhje me parashikimet e 17 të VKM Nr. 566/2022 “Për përcaktimin e kritereve dhe të procedurave të përzgjedhjes së organizatave rinore, organizatave për të rinjtë që përfitojnë financim nga fondet grant nga buxheti i shtetit të dedikuar për rininë”, i ndryshuar.</w:t>
      </w:r>
    </w:p>
    <w:p w14:paraId="59EB017C" w14:textId="77777777" w:rsidR="00F53146" w:rsidRPr="002630BF" w:rsidRDefault="006152AD" w:rsidP="002630BF">
      <w:pPr>
        <w:pStyle w:val="NoSpacing"/>
        <w:spacing w:line="276" w:lineRule="auto"/>
        <w:ind w:left="0" w:hanging="2"/>
        <w:jc w:val="both"/>
        <w:rPr>
          <w:lang w:val="sq-AL"/>
        </w:rPr>
      </w:pPr>
      <w:r w:rsidRPr="002630BF">
        <w:rPr>
          <w:lang w:val="sq-AL"/>
        </w:rPr>
        <w:t>Agjencia Kombëtare e Rinisë pasi përfundon procedurën e negocimit me çdo kandidat të përzgjedhur për financim, përcjell për miratim pranë ministrit përgjegjës për rininë listën e rishikuar me projektet fituese, përshkrimin e projekteve dhe shumat përfundimtare të granteve për financim.</w:t>
      </w:r>
    </w:p>
    <w:p w14:paraId="27A4E6F0" w14:textId="77777777" w:rsidR="00F53146" w:rsidRDefault="00F53146" w:rsidP="002630BF">
      <w:pPr>
        <w:pStyle w:val="NoSpacing"/>
        <w:spacing w:line="276" w:lineRule="auto"/>
        <w:ind w:left="0" w:hanging="2"/>
        <w:jc w:val="both"/>
        <w:rPr>
          <w:lang w:val="sq-AL"/>
        </w:rPr>
      </w:pPr>
    </w:p>
    <w:p w14:paraId="18B3F8BC" w14:textId="77777777" w:rsidR="00945F43" w:rsidRDefault="00945F43" w:rsidP="002630BF">
      <w:pPr>
        <w:pStyle w:val="NoSpacing"/>
        <w:spacing w:line="276" w:lineRule="auto"/>
        <w:ind w:left="0" w:hanging="2"/>
        <w:jc w:val="both"/>
        <w:rPr>
          <w:lang w:val="sq-AL"/>
        </w:rPr>
      </w:pPr>
    </w:p>
    <w:p w14:paraId="5640F011" w14:textId="77777777" w:rsidR="00945F43" w:rsidRDefault="00945F43" w:rsidP="002630BF">
      <w:pPr>
        <w:pStyle w:val="NoSpacing"/>
        <w:spacing w:line="276" w:lineRule="auto"/>
        <w:ind w:left="0" w:hanging="2"/>
        <w:jc w:val="both"/>
        <w:rPr>
          <w:lang w:val="sq-AL"/>
        </w:rPr>
      </w:pPr>
    </w:p>
    <w:p w14:paraId="72606FD9" w14:textId="77777777" w:rsidR="00945F43" w:rsidRDefault="00945F43" w:rsidP="002630BF">
      <w:pPr>
        <w:pStyle w:val="NoSpacing"/>
        <w:spacing w:line="276" w:lineRule="auto"/>
        <w:ind w:left="0" w:hanging="2"/>
        <w:jc w:val="both"/>
        <w:rPr>
          <w:lang w:val="sq-AL"/>
        </w:rPr>
      </w:pPr>
    </w:p>
    <w:p w14:paraId="0A8CFF37" w14:textId="77777777" w:rsidR="00945F43" w:rsidRPr="002630BF" w:rsidRDefault="00945F43" w:rsidP="002630BF">
      <w:pPr>
        <w:pStyle w:val="NoSpacing"/>
        <w:spacing w:line="276" w:lineRule="auto"/>
        <w:ind w:left="0" w:hanging="2"/>
        <w:jc w:val="both"/>
        <w:rPr>
          <w:lang w:val="sq-AL"/>
        </w:rPr>
      </w:pPr>
    </w:p>
    <w:p w14:paraId="204A409F" w14:textId="1A7FAF2C" w:rsidR="00550C99" w:rsidRPr="002630BF" w:rsidRDefault="006344DD" w:rsidP="00945F43">
      <w:pPr>
        <w:pStyle w:val="NoSpacing"/>
        <w:numPr>
          <w:ilvl w:val="0"/>
          <w:numId w:val="36"/>
        </w:numPr>
        <w:spacing w:line="276" w:lineRule="auto"/>
        <w:ind w:leftChars="0" w:firstLineChars="0"/>
        <w:jc w:val="both"/>
        <w:rPr>
          <w:rFonts w:eastAsia="Aptos"/>
          <w:kern w:val="2"/>
          <w:position w:val="0"/>
          <w:lang w:val="en-GB" w:eastAsia="en-GB"/>
          <w14:ligatures w14:val="standardContextual"/>
        </w:rPr>
      </w:pPr>
      <w:r w:rsidRPr="002630BF">
        <w:rPr>
          <w:b/>
          <w:bCs/>
          <w:kern w:val="36"/>
          <w:position w:val="0"/>
          <w:lang w:val="en-GB" w:eastAsia="en-GB"/>
        </w:rPr>
        <w:t>UDHËZUES PËR BUXHETIN DHE RAPORTIMIN</w:t>
      </w:r>
    </w:p>
    <w:p w14:paraId="5B9DD745" w14:textId="77777777" w:rsidR="00550C99" w:rsidRPr="002630BF" w:rsidRDefault="00550C99" w:rsidP="002630BF">
      <w:pPr>
        <w:pStyle w:val="NoSpacing"/>
        <w:spacing w:line="276" w:lineRule="auto"/>
        <w:ind w:left="0" w:hanging="2"/>
        <w:jc w:val="both"/>
        <w:rPr>
          <w:b/>
          <w:bCs/>
          <w:position w:val="0"/>
          <w:lang w:val="en-GB" w:eastAsia="en-GB"/>
        </w:rPr>
      </w:pPr>
    </w:p>
    <w:p w14:paraId="51586528" w14:textId="77777777" w:rsidR="00550C99" w:rsidRDefault="00550C99" w:rsidP="002630BF">
      <w:pPr>
        <w:pStyle w:val="NoSpacing"/>
        <w:spacing w:line="276" w:lineRule="auto"/>
        <w:ind w:left="0" w:hanging="2"/>
        <w:jc w:val="both"/>
        <w:rPr>
          <w:b/>
          <w:bCs/>
          <w:position w:val="0"/>
          <w:lang w:val="en-GB" w:eastAsia="en-GB"/>
        </w:rPr>
      </w:pPr>
      <w:r w:rsidRPr="002630BF">
        <w:rPr>
          <w:b/>
          <w:bCs/>
          <w:position w:val="0"/>
          <w:lang w:val="en-GB" w:eastAsia="en-GB"/>
        </w:rPr>
        <w:t>E RËNDËSISHME: Detyrimi për Raportim</w:t>
      </w:r>
    </w:p>
    <w:p w14:paraId="656F13A0" w14:textId="77777777" w:rsidR="001E40B2" w:rsidRPr="002630BF" w:rsidRDefault="001E40B2" w:rsidP="002630BF">
      <w:pPr>
        <w:pStyle w:val="NoSpacing"/>
        <w:spacing w:line="276" w:lineRule="auto"/>
        <w:ind w:left="0" w:hanging="2"/>
        <w:jc w:val="both"/>
        <w:rPr>
          <w:b/>
          <w:bCs/>
          <w:position w:val="0"/>
          <w:lang w:val="en-GB" w:eastAsia="en-GB"/>
        </w:rPr>
      </w:pPr>
    </w:p>
    <w:p w14:paraId="472D895F" w14:textId="77777777" w:rsidR="00550C99" w:rsidRPr="002630BF" w:rsidRDefault="00550C99" w:rsidP="002630BF">
      <w:pPr>
        <w:pStyle w:val="NoSpacing"/>
        <w:spacing w:line="276" w:lineRule="auto"/>
        <w:ind w:left="0" w:hanging="2"/>
        <w:jc w:val="both"/>
        <w:rPr>
          <w:position w:val="0"/>
          <w:lang w:val="en-GB" w:eastAsia="en-GB"/>
        </w:rPr>
      </w:pPr>
      <w:r w:rsidRPr="002630BF">
        <w:rPr>
          <w:position w:val="0"/>
          <w:lang w:val="en-GB" w:eastAsia="en-GB"/>
        </w:rPr>
        <w:t xml:space="preserve">Para se të filloni, duhet të dini se menaxhimi i një granti vjen me përgjegjësi. </w:t>
      </w:r>
      <w:r w:rsidRPr="002630BF">
        <w:rPr>
          <w:b/>
          <w:bCs/>
          <w:position w:val="0"/>
          <w:lang w:val="en-GB" w:eastAsia="en-GB"/>
        </w:rPr>
        <w:t>Nëse grupi juaj shpallet fitues, ju keni detyrimin kontraktual të raportoni</w:t>
      </w:r>
      <w:r w:rsidRPr="002630BF">
        <w:rPr>
          <w:position w:val="0"/>
          <w:lang w:val="en-GB" w:eastAsia="en-GB"/>
        </w:rPr>
        <w:t xml:space="preserve"> për dy gjëra:</w:t>
      </w:r>
    </w:p>
    <w:p w14:paraId="38FBD32F" w14:textId="77777777" w:rsidR="00550C99" w:rsidRPr="002630BF" w:rsidRDefault="00550C99" w:rsidP="002630BF">
      <w:pPr>
        <w:pStyle w:val="NoSpacing"/>
        <w:spacing w:line="276" w:lineRule="auto"/>
        <w:ind w:left="0" w:hanging="2"/>
        <w:jc w:val="both"/>
        <w:rPr>
          <w:position w:val="0"/>
          <w:lang w:val="en-GB" w:eastAsia="en-GB"/>
        </w:rPr>
      </w:pPr>
      <w:r w:rsidRPr="002630BF">
        <w:rPr>
          <w:b/>
          <w:bCs/>
          <w:position w:val="0"/>
          <w:lang w:val="en-GB" w:eastAsia="en-GB"/>
        </w:rPr>
        <w:t>Raportim Narrativ:</w:t>
      </w:r>
      <w:r w:rsidRPr="002630BF">
        <w:rPr>
          <w:position w:val="0"/>
          <w:lang w:val="en-GB" w:eastAsia="en-GB"/>
        </w:rPr>
        <w:t xml:space="preserve"> Çfarë aktivitetesh realizuat? (Foto, lista pjesëmarrësish, përshkrim).</w:t>
      </w:r>
    </w:p>
    <w:p w14:paraId="2FE18B77" w14:textId="77777777" w:rsidR="00550C99" w:rsidRPr="002630BF" w:rsidRDefault="00550C99" w:rsidP="002630BF">
      <w:pPr>
        <w:pStyle w:val="NoSpacing"/>
        <w:spacing w:line="276" w:lineRule="auto"/>
        <w:ind w:left="0" w:hanging="2"/>
        <w:jc w:val="both"/>
        <w:rPr>
          <w:position w:val="0"/>
          <w:lang w:val="en-GB" w:eastAsia="en-GB"/>
        </w:rPr>
      </w:pPr>
      <w:r w:rsidRPr="002630BF">
        <w:rPr>
          <w:b/>
          <w:bCs/>
          <w:position w:val="0"/>
          <w:lang w:val="en-GB" w:eastAsia="en-GB"/>
        </w:rPr>
        <w:t>Raportim Financiar:</w:t>
      </w:r>
      <w:r w:rsidRPr="002630BF">
        <w:rPr>
          <w:position w:val="0"/>
          <w:lang w:val="en-GB" w:eastAsia="en-GB"/>
        </w:rPr>
        <w:t xml:space="preserve"> Si i shpenzuat paratë? (Fatura, kupona tatimorë).</w:t>
      </w:r>
    </w:p>
    <w:p w14:paraId="7AB02274" w14:textId="77777777" w:rsidR="00550C99" w:rsidRPr="002630BF" w:rsidRDefault="00550C99" w:rsidP="002630BF">
      <w:pPr>
        <w:pStyle w:val="NoSpacing"/>
        <w:spacing w:line="276" w:lineRule="auto"/>
        <w:ind w:left="0" w:hanging="2"/>
        <w:jc w:val="both"/>
        <w:rPr>
          <w:position w:val="0"/>
          <w:lang w:val="en-GB" w:eastAsia="en-GB"/>
        </w:rPr>
      </w:pPr>
      <w:r w:rsidRPr="002630BF">
        <w:rPr>
          <w:i/>
          <w:iCs/>
          <w:position w:val="0"/>
          <w:lang w:val="en-GB" w:eastAsia="en-GB"/>
        </w:rPr>
        <w:t>Ju kujtojmë se nëse do të përfitoni grantin, do të merrni një udhëzues të plotë dhe të detajuar mbi mënyrën e raportimit financiar dhe narrativ në momentin e nënshkrimit të kontratës.</w:t>
      </w:r>
    </w:p>
    <w:p w14:paraId="5226AE41" w14:textId="77777777" w:rsidR="00550C99" w:rsidRPr="002630BF" w:rsidRDefault="00550C99" w:rsidP="002630BF">
      <w:pPr>
        <w:pStyle w:val="NoSpacing"/>
        <w:spacing w:line="276" w:lineRule="auto"/>
        <w:ind w:left="0" w:hanging="2"/>
        <w:jc w:val="both"/>
        <w:rPr>
          <w:position w:val="0"/>
          <w:lang w:val="en-GB" w:eastAsia="en-GB"/>
        </w:rPr>
      </w:pPr>
      <w:r w:rsidRPr="002630BF">
        <w:rPr>
          <w:position w:val="0"/>
          <w:lang w:val="en-GB" w:eastAsia="en-GB"/>
        </w:rPr>
        <w:t xml:space="preserve">Për momentin e aplikimit, ky dokument ju shpjegon thjesht se si të plotësoni tabelën e buxhetit </w:t>
      </w:r>
      <w:r w:rsidRPr="002630BF">
        <w:rPr>
          <w:b/>
          <w:bCs/>
          <w:position w:val="0"/>
          <w:lang w:val="en-GB" w:eastAsia="en-GB"/>
        </w:rPr>
        <w:t>("Shtojca 8")</w:t>
      </w:r>
      <w:r w:rsidRPr="002630BF">
        <w:rPr>
          <w:position w:val="0"/>
          <w:lang w:val="en-GB" w:eastAsia="en-GB"/>
        </w:rPr>
        <w:t xml:space="preserve"> dhe ju jep një ide të përgjithshme se si duhen mbajtur shënim shpenzimet nëse fitoni.</w:t>
      </w:r>
    </w:p>
    <w:p w14:paraId="30F7E608" w14:textId="77777777" w:rsidR="00550C99" w:rsidRPr="002630BF" w:rsidRDefault="00550C99" w:rsidP="002630BF">
      <w:pPr>
        <w:pStyle w:val="NoSpacing"/>
        <w:spacing w:line="276" w:lineRule="auto"/>
        <w:ind w:left="0" w:hanging="2"/>
        <w:jc w:val="both"/>
        <w:rPr>
          <w:b/>
          <w:bCs/>
          <w:position w:val="0"/>
          <w:lang w:val="en-GB" w:eastAsia="en-GB"/>
        </w:rPr>
      </w:pPr>
      <w:r w:rsidRPr="002630BF">
        <w:rPr>
          <w:b/>
          <w:bCs/>
          <w:position w:val="0"/>
          <w:lang w:val="en-GB" w:eastAsia="en-GB"/>
        </w:rPr>
        <w:t>PJESA 1: Si të plotësoni tabelën e buxhetit (faza e aplikimit)</w:t>
      </w:r>
    </w:p>
    <w:p w14:paraId="31408265" w14:textId="77777777" w:rsidR="00550C99" w:rsidRPr="002630BF" w:rsidRDefault="00550C99" w:rsidP="002630BF">
      <w:pPr>
        <w:pStyle w:val="NoSpacing"/>
        <w:spacing w:line="276" w:lineRule="auto"/>
        <w:ind w:left="0" w:hanging="2"/>
        <w:jc w:val="both"/>
        <w:rPr>
          <w:position w:val="0"/>
          <w:lang w:val="en-GB" w:eastAsia="en-GB"/>
        </w:rPr>
      </w:pPr>
      <w:r w:rsidRPr="002630BF">
        <w:rPr>
          <w:position w:val="0"/>
          <w:lang w:val="en-GB" w:eastAsia="en-GB"/>
        </w:rPr>
        <w:t>Qëllimi këtu është të na tregoni se për çfarë keni nevojë që projekti të realizohet. Jini realistë dhe pyesni për çmimet në treg (mos hamendësoni)!</w:t>
      </w:r>
    </w:p>
    <w:p w14:paraId="12D72D18" w14:textId="77777777" w:rsidR="00550C99" w:rsidRPr="002630BF" w:rsidRDefault="00550C99" w:rsidP="002630BF">
      <w:pPr>
        <w:pStyle w:val="NoSpacing"/>
        <w:spacing w:line="276" w:lineRule="auto"/>
        <w:ind w:left="0" w:hanging="2"/>
        <w:jc w:val="both"/>
        <w:rPr>
          <w:b/>
          <w:bCs/>
          <w:position w:val="0"/>
          <w:lang w:val="en-GB" w:eastAsia="en-GB"/>
        </w:rPr>
      </w:pPr>
      <w:r w:rsidRPr="002630BF">
        <w:rPr>
          <w:b/>
          <w:bCs/>
          <w:position w:val="0"/>
          <w:lang w:val="en-GB" w:eastAsia="en-GB"/>
        </w:rPr>
        <w:t>Shpjegimi i Kolonave në Excel:</w:t>
      </w:r>
    </w:p>
    <w:p w14:paraId="63E9A15F" w14:textId="77777777" w:rsidR="00550C99" w:rsidRPr="002630BF" w:rsidRDefault="00550C99" w:rsidP="002630BF">
      <w:pPr>
        <w:pStyle w:val="NoSpacing"/>
        <w:spacing w:line="276" w:lineRule="auto"/>
        <w:ind w:left="0" w:hanging="2"/>
        <w:jc w:val="both"/>
        <w:rPr>
          <w:position w:val="0"/>
          <w:lang w:val="en-GB" w:eastAsia="en-GB"/>
        </w:rPr>
      </w:pPr>
      <w:r w:rsidRPr="002630BF">
        <w:rPr>
          <w:b/>
          <w:bCs/>
          <w:position w:val="0"/>
          <w:lang w:val="en-GB" w:eastAsia="en-GB"/>
        </w:rPr>
        <w:t>Lloji i Njësisë (Si e masim?):</w:t>
      </w:r>
    </w:p>
    <w:p w14:paraId="14E0A76F" w14:textId="77777777" w:rsidR="00550C99" w:rsidRPr="002630BF" w:rsidRDefault="00550C99" w:rsidP="002630BF">
      <w:pPr>
        <w:pStyle w:val="NoSpacing"/>
        <w:spacing w:line="276" w:lineRule="auto"/>
        <w:ind w:left="0" w:hanging="2"/>
        <w:jc w:val="both"/>
        <w:rPr>
          <w:position w:val="0"/>
          <w:lang w:val="en-GB" w:eastAsia="en-GB"/>
        </w:rPr>
      </w:pPr>
      <w:r w:rsidRPr="002630BF">
        <w:rPr>
          <w:position w:val="0"/>
          <w:lang w:val="en-GB" w:eastAsia="en-GB"/>
        </w:rPr>
        <w:t>Tregoni sasinë dhe mënyrën si shitet produkti (p.sh., "5 Kova boje", "30 Sanduiçë", "2 Bileta autobusi", "25 Persona × 600 lekë katering").</w:t>
      </w:r>
    </w:p>
    <w:p w14:paraId="098412B6" w14:textId="77777777" w:rsidR="00550C99" w:rsidRPr="002630BF" w:rsidRDefault="00550C99" w:rsidP="002630BF">
      <w:pPr>
        <w:pStyle w:val="NoSpacing"/>
        <w:spacing w:line="276" w:lineRule="auto"/>
        <w:ind w:left="0" w:hanging="2"/>
        <w:jc w:val="both"/>
        <w:rPr>
          <w:position w:val="0"/>
          <w:lang w:val="en-GB" w:eastAsia="en-GB"/>
        </w:rPr>
      </w:pPr>
      <w:r w:rsidRPr="002630BF">
        <w:rPr>
          <w:b/>
          <w:bCs/>
          <w:position w:val="0"/>
          <w:lang w:val="en-GB" w:eastAsia="en-GB"/>
        </w:rPr>
        <w:t>Kosto për Njësi:</w:t>
      </w:r>
    </w:p>
    <w:p w14:paraId="2ACE8B3D" w14:textId="77777777" w:rsidR="00550C99" w:rsidRPr="002630BF" w:rsidRDefault="00550C99" w:rsidP="002630BF">
      <w:pPr>
        <w:pStyle w:val="NoSpacing"/>
        <w:spacing w:line="276" w:lineRule="auto"/>
        <w:ind w:left="0" w:hanging="2"/>
        <w:jc w:val="both"/>
        <w:rPr>
          <w:position w:val="0"/>
          <w:lang w:val="en-GB" w:eastAsia="en-GB"/>
        </w:rPr>
      </w:pPr>
      <w:r w:rsidRPr="002630BF">
        <w:rPr>
          <w:position w:val="0"/>
          <w:lang w:val="en-GB" w:eastAsia="en-GB"/>
        </w:rPr>
        <w:t xml:space="preserve">Sa kushton </w:t>
      </w:r>
      <w:r w:rsidRPr="002630BF">
        <w:rPr>
          <w:b/>
          <w:bCs/>
          <w:position w:val="0"/>
          <w:lang w:val="en-GB" w:eastAsia="en-GB"/>
        </w:rPr>
        <w:t>NJË</w:t>
      </w:r>
      <w:r w:rsidRPr="002630BF">
        <w:rPr>
          <w:position w:val="0"/>
          <w:lang w:val="en-GB" w:eastAsia="en-GB"/>
        </w:rPr>
        <w:t xml:space="preserve"> copë? (p.sh., nëse një sanduiç kushton 200 Lekë, shkruani vetëm "200").</w:t>
      </w:r>
    </w:p>
    <w:p w14:paraId="50C062B3" w14:textId="77777777" w:rsidR="00550C99" w:rsidRPr="002630BF" w:rsidRDefault="00550C99" w:rsidP="002630BF">
      <w:pPr>
        <w:pStyle w:val="NoSpacing"/>
        <w:spacing w:line="276" w:lineRule="auto"/>
        <w:ind w:left="0" w:hanging="2"/>
        <w:jc w:val="both"/>
        <w:rPr>
          <w:position w:val="0"/>
          <w:lang w:val="en-GB" w:eastAsia="en-GB"/>
        </w:rPr>
      </w:pPr>
      <w:r w:rsidRPr="002630BF">
        <w:rPr>
          <w:b/>
          <w:bCs/>
          <w:position w:val="0"/>
          <w:lang w:val="en-GB" w:eastAsia="en-GB"/>
        </w:rPr>
        <w:t>Përshkrimi Narrativ (SHUMË E RËNDËSISHME):</w:t>
      </w:r>
    </w:p>
    <w:p w14:paraId="7F974810" w14:textId="77777777" w:rsidR="00550C99" w:rsidRPr="002630BF" w:rsidRDefault="00550C99" w:rsidP="002630BF">
      <w:pPr>
        <w:pStyle w:val="NoSpacing"/>
        <w:spacing w:line="276" w:lineRule="auto"/>
        <w:ind w:left="0" w:hanging="2"/>
        <w:jc w:val="both"/>
        <w:rPr>
          <w:position w:val="0"/>
          <w:lang w:val="en-GB" w:eastAsia="en-GB"/>
        </w:rPr>
      </w:pPr>
      <w:r w:rsidRPr="002630BF">
        <w:rPr>
          <w:position w:val="0"/>
          <w:lang w:val="en-GB" w:eastAsia="en-GB"/>
        </w:rPr>
        <w:t xml:space="preserve">Këtu duhet të shpjegoni </w:t>
      </w:r>
      <w:r w:rsidRPr="002630BF">
        <w:rPr>
          <w:b/>
          <w:bCs/>
          <w:position w:val="0"/>
          <w:lang w:val="en-GB" w:eastAsia="en-GB"/>
        </w:rPr>
        <w:t>PSE</w:t>
      </w:r>
      <w:r w:rsidRPr="002630BF">
        <w:rPr>
          <w:position w:val="0"/>
          <w:lang w:val="en-GB" w:eastAsia="en-GB"/>
        </w:rPr>
        <w:t xml:space="preserve"> po e bëni këtë shpenzim. Mos e lini bosh!</w:t>
      </w:r>
    </w:p>
    <w:p w14:paraId="69B48240" w14:textId="77777777" w:rsidR="00550C99" w:rsidRPr="002630BF" w:rsidRDefault="00550C99" w:rsidP="002630BF">
      <w:pPr>
        <w:pStyle w:val="NoSpacing"/>
        <w:spacing w:line="276" w:lineRule="auto"/>
        <w:ind w:left="0" w:hanging="2"/>
        <w:jc w:val="both"/>
        <w:rPr>
          <w:position w:val="0"/>
          <w:lang w:val="it-IT" w:eastAsia="en-GB"/>
        </w:rPr>
      </w:pPr>
      <w:r w:rsidRPr="002630BF">
        <w:rPr>
          <w:i/>
          <w:iCs/>
          <w:position w:val="0"/>
          <w:lang w:val="en-GB" w:eastAsia="en-GB"/>
        </w:rPr>
        <w:t>Shembull:</w:t>
      </w:r>
      <w:r w:rsidRPr="002630BF">
        <w:rPr>
          <w:position w:val="0"/>
          <w:lang w:val="en-GB" w:eastAsia="en-GB"/>
        </w:rPr>
        <w:t xml:space="preserve"> "Bojëra akrilike  për realizimin e murales në shkollën 'Ismail Qemali'. Çmimi është përcaktuar pasi kemi pyetur në tre dyqane të ndryshme në Tiranë. </w:t>
      </w:r>
      <w:r w:rsidRPr="002630BF">
        <w:rPr>
          <w:position w:val="0"/>
          <w:lang w:val="it-IT" w:eastAsia="en-GB"/>
        </w:rPr>
        <w:t>Duhen 5 kuti pasi madhësia e murales është 10 m</w:t>
      </w:r>
      <w:r w:rsidRPr="002630BF">
        <w:rPr>
          <w:position w:val="0"/>
          <w:vertAlign w:val="superscript"/>
          <w:lang w:val="it-IT" w:eastAsia="en-GB"/>
        </w:rPr>
        <w:t>2</w:t>
      </w:r>
      <w:r w:rsidRPr="002630BF">
        <w:rPr>
          <w:position w:val="0"/>
          <w:lang w:val="it-IT" w:eastAsia="en-GB"/>
        </w:rPr>
        <w:t xml:space="preserve"> "</w:t>
      </w:r>
    </w:p>
    <w:p w14:paraId="4CF5B594" w14:textId="77777777" w:rsidR="00550C99" w:rsidRPr="002630BF" w:rsidRDefault="00550C99" w:rsidP="002630BF">
      <w:pPr>
        <w:pStyle w:val="NoSpacing"/>
        <w:spacing w:line="276" w:lineRule="auto"/>
        <w:ind w:left="0" w:hanging="2"/>
        <w:jc w:val="both"/>
        <w:rPr>
          <w:b/>
          <w:bCs/>
          <w:position w:val="0"/>
          <w:lang w:val="en-GB" w:eastAsia="en-GB"/>
        </w:rPr>
      </w:pPr>
      <w:r w:rsidRPr="002630BF">
        <w:rPr>
          <w:b/>
          <w:bCs/>
          <w:position w:val="0"/>
          <w:lang w:val="en-GB" w:eastAsia="en-GB"/>
        </w:rPr>
        <w:t>Si janë organizuar rreshtat në Excel:</w:t>
      </w:r>
    </w:p>
    <w:p w14:paraId="0943D0ED" w14:textId="77777777" w:rsidR="00550C99" w:rsidRPr="002630BF" w:rsidRDefault="00550C99" w:rsidP="002630BF">
      <w:pPr>
        <w:pStyle w:val="NoSpacing"/>
        <w:spacing w:line="276" w:lineRule="auto"/>
        <w:ind w:left="0" w:hanging="2"/>
        <w:jc w:val="both"/>
        <w:rPr>
          <w:rFonts w:eastAsia="Aptos"/>
          <w:kern w:val="2"/>
          <w:position w:val="0"/>
          <w:lang w:val="en-GB" w:eastAsia="en-GB"/>
          <w14:ligatures w14:val="standardContextual"/>
        </w:rPr>
      </w:pPr>
      <w:r w:rsidRPr="002630BF">
        <w:rPr>
          <w:rFonts w:eastAsia="Aptos"/>
          <w:kern w:val="2"/>
          <w:position w:val="0"/>
          <w:lang w:val="en-GB" w:eastAsia="en-GB"/>
          <w14:ligatures w14:val="standardContextual"/>
        </w:rPr>
        <w:t>Si është organizuar tabela e buxhetit?</w:t>
      </w:r>
    </w:p>
    <w:p w14:paraId="09B2C5A1" w14:textId="77777777" w:rsidR="00550C99" w:rsidRPr="002630BF" w:rsidRDefault="00550C99" w:rsidP="002630BF">
      <w:pPr>
        <w:pStyle w:val="NoSpacing"/>
        <w:spacing w:line="276" w:lineRule="auto"/>
        <w:ind w:left="0" w:hanging="2"/>
        <w:jc w:val="both"/>
        <w:rPr>
          <w:rFonts w:eastAsia="Aptos"/>
          <w:kern w:val="2"/>
          <w:position w:val="0"/>
          <w:lang w:val="en-GB" w:eastAsia="en-GB"/>
          <w14:ligatures w14:val="standardContextual"/>
        </w:rPr>
      </w:pPr>
      <w:r w:rsidRPr="002630BF">
        <w:rPr>
          <w:rFonts w:eastAsia="Aptos"/>
          <w:kern w:val="2"/>
          <w:position w:val="0"/>
          <w:lang w:val="en-GB" w:eastAsia="en-GB"/>
          <w14:ligatures w14:val="standardContextual"/>
        </w:rPr>
        <w:t xml:space="preserve">Buxheti është ndarë sipas aktiviteteve (Aktiviteti 1, Aktiviteti 2, etj.) — të njëjtat aktivitete që keni listuar në projekt-propozim. Çdo aktivitet ka disa rreshta shpenzimesh. Çdo rresht = një shpenzim i veçantë. Mos i gruponi!  Çfarë mund të hyj në çdo aktivitet: </w:t>
      </w:r>
    </w:p>
    <w:p w14:paraId="2A546770" w14:textId="77777777" w:rsidR="00550C99" w:rsidRPr="002630BF" w:rsidRDefault="00550C99" w:rsidP="002630BF">
      <w:pPr>
        <w:pStyle w:val="NoSpacing"/>
        <w:spacing w:line="276" w:lineRule="auto"/>
        <w:ind w:left="0" w:hanging="2"/>
        <w:jc w:val="both"/>
        <w:rPr>
          <w:rFonts w:eastAsia="Aptos"/>
          <w:kern w:val="2"/>
          <w:position w:val="0"/>
          <w:lang w:val="en-GB" w:eastAsia="en-GB"/>
          <w14:ligatures w14:val="standardContextual"/>
        </w:rPr>
      </w:pPr>
      <w:r w:rsidRPr="002630BF">
        <w:rPr>
          <w:rFonts w:eastAsia="Aptos"/>
          <w:i/>
          <w:iCs/>
          <w:kern w:val="2"/>
          <w:position w:val="0"/>
          <w:lang w:val="en-GB" w:eastAsia="en-GB"/>
          <w14:ligatures w14:val="standardContextual"/>
        </w:rPr>
        <w:t>Materiale:</w:t>
      </w:r>
      <w:r w:rsidRPr="002630BF">
        <w:rPr>
          <w:rFonts w:eastAsia="Aptos"/>
          <w:kern w:val="2"/>
          <w:position w:val="0"/>
          <w:lang w:val="en-GB" w:eastAsia="en-GB"/>
          <w14:ligatures w14:val="standardContextual"/>
        </w:rPr>
        <w:t xml:space="preserve"> lapsa, fletore, bojëra, kartona,  uji për pjesëmarrësit, materiale pastrimi, doreza, qese plehrash (nëse është aksion pastrimi).</w:t>
      </w:r>
    </w:p>
    <w:p w14:paraId="03110523" w14:textId="77777777" w:rsidR="00550C99" w:rsidRPr="002630BF" w:rsidRDefault="00550C99" w:rsidP="002630BF">
      <w:pPr>
        <w:pStyle w:val="NoSpacing"/>
        <w:spacing w:line="276" w:lineRule="auto"/>
        <w:ind w:left="0" w:hanging="2"/>
        <w:jc w:val="both"/>
        <w:rPr>
          <w:rFonts w:eastAsia="Aptos"/>
          <w:kern w:val="2"/>
          <w:position w:val="0"/>
          <w:lang w:val="en-GB" w:eastAsia="en-GB"/>
          <w14:ligatures w14:val="standardContextual"/>
        </w:rPr>
      </w:pPr>
      <w:r w:rsidRPr="002630BF">
        <w:rPr>
          <w:rFonts w:eastAsia="Aptos"/>
          <w:i/>
          <w:iCs/>
          <w:kern w:val="2"/>
          <w:position w:val="0"/>
          <w:lang w:val="en-GB" w:eastAsia="en-GB"/>
          <w14:ligatures w14:val="standardContextual"/>
        </w:rPr>
        <w:t>Katering: ushqim dhe pije për pjesëmarrësit gjatë aktivitetit (p.sh. sanduiçë, pice, ujë).</w:t>
      </w:r>
    </w:p>
    <w:p w14:paraId="3EFED433" w14:textId="77777777" w:rsidR="00550C99" w:rsidRPr="002630BF" w:rsidRDefault="00550C99" w:rsidP="002630BF">
      <w:pPr>
        <w:pStyle w:val="NoSpacing"/>
        <w:spacing w:line="276" w:lineRule="auto"/>
        <w:ind w:left="0" w:hanging="2"/>
        <w:jc w:val="both"/>
        <w:rPr>
          <w:rFonts w:eastAsia="Aptos"/>
          <w:kern w:val="2"/>
          <w:position w:val="0"/>
          <w:lang w:val="en-GB" w:eastAsia="en-GB"/>
          <w14:ligatures w14:val="standardContextual"/>
        </w:rPr>
      </w:pPr>
      <w:r w:rsidRPr="002630BF">
        <w:rPr>
          <w:rFonts w:eastAsia="Aptos"/>
          <w:i/>
          <w:iCs/>
          <w:kern w:val="2"/>
          <w:position w:val="0"/>
          <w:lang w:val="en-GB" w:eastAsia="en-GB"/>
          <w14:ligatures w14:val="standardContextual"/>
        </w:rPr>
        <w:t>Shërbime:</w:t>
      </w:r>
      <w:r w:rsidRPr="002630BF">
        <w:rPr>
          <w:rFonts w:eastAsia="Aptos"/>
          <w:kern w:val="2"/>
          <w:position w:val="0"/>
          <w:lang w:val="en-GB" w:eastAsia="en-GB"/>
          <w14:ligatures w14:val="standardContextual"/>
        </w:rPr>
        <w:t xml:space="preserve"> pagesa për një ekspert/trajner (nëse parashikohet), printime materialesh didaktike.</w:t>
      </w:r>
    </w:p>
    <w:p w14:paraId="511F831E" w14:textId="77777777" w:rsidR="00550C99" w:rsidRDefault="00550C99" w:rsidP="002630BF">
      <w:pPr>
        <w:pStyle w:val="NoSpacing"/>
        <w:spacing w:line="276" w:lineRule="auto"/>
        <w:ind w:left="0" w:hanging="2"/>
        <w:jc w:val="both"/>
        <w:rPr>
          <w:rFonts w:eastAsia="Aptos"/>
          <w:kern w:val="2"/>
          <w:position w:val="0"/>
          <w:lang w:val="en-GB" w:eastAsia="en-GB"/>
          <w14:ligatures w14:val="standardContextual"/>
        </w:rPr>
      </w:pPr>
      <w:r w:rsidRPr="002630BF">
        <w:rPr>
          <w:rFonts w:eastAsia="Aptos"/>
          <w:kern w:val="2"/>
          <w:position w:val="0"/>
          <w:lang w:val="en-GB" w:eastAsia="en-GB"/>
          <w14:ligatures w14:val="standardContextual"/>
        </w:rPr>
        <w:t xml:space="preserve">Këshillë: shpenzimi për aktivitetin (materialet, katering) duhet të jetë pjesa kryesore e buxhetit.  </w:t>
      </w:r>
      <w:r w:rsidRPr="002630BF">
        <w:rPr>
          <w:rFonts w:ascii="Segoe UI Symbol" w:eastAsia="Aptos" w:hAnsi="Segoe UI Symbol" w:cs="Segoe UI Symbol"/>
          <w:kern w:val="2"/>
          <w:position w:val="0"/>
          <w:lang w:val="en-GB" w:eastAsia="en-GB"/>
          <w14:ligatures w14:val="standardContextual"/>
        </w:rPr>
        <w:t>✘</w:t>
      </w:r>
      <w:r w:rsidRPr="002630BF">
        <w:rPr>
          <w:rFonts w:eastAsia="Aptos"/>
          <w:kern w:val="2"/>
          <w:position w:val="0"/>
          <w:lang w:val="en-GB" w:eastAsia="en-GB"/>
          <w14:ligatures w14:val="standardContextual"/>
        </w:rPr>
        <w:t xml:space="preserve"> NUK LEJOHEN: qera salle, konferenca, sponsorizime ose bursa individuale, financim projektesh të tjera, blerje toke/godine/zyre, mbështetje partish politike.  </w:t>
      </w:r>
      <w:r w:rsidRPr="002630BF">
        <w:rPr>
          <w:rFonts w:ascii="Segoe UI Symbol" w:eastAsia="Aptos" w:hAnsi="Segoe UI Symbol" w:cs="Segoe UI Symbol"/>
          <w:kern w:val="2"/>
          <w:position w:val="0"/>
          <w:lang w:val="en-GB" w:eastAsia="en-GB"/>
          <w14:ligatures w14:val="standardContextual"/>
        </w:rPr>
        <w:t>✔</w:t>
      </w:r>
      <w:r w:rsidRPr="002630BF">
        <w:rPr>
          <w:rFonts w:eastAsia="Aptos"/>
          <w:kern w:val="2"/>
          <w:position w:val="0"/>
          <w:lang w:val="en-GB" w:eastAsia="en-GB"/>
          <w14:ligatures w14:val="standardContextual"/>
        </w:rPr>
        <w:t xml:space="preserve"> LEJOHEN me justifikim: blerje artikujsh të justifikuar drejtpërdrejt nga projekti (p.sh. stola për bibliotekën e lagjes, rafte, pajisje të vogla), ndërhyrje të vogla infrastrukturore, takime operative të projektit.</w:t>
      </w:r>
    </w:p>
    <w:p w14:paraId="3C81CAC5" w14:textId="77777777" w:rsidR="001E40B2" w:rsidRPr="002630BF" w:rsidRDefault="001E40B2" w:rsidP="002630BF">
      <w:pPr>
        <w:pStyle w:val="NoSpacing"/>
        <w:spacing w:line="276" w:lineRule="auto"/>
        <w:ind w:left="0" w:hanging="2"/>
        <w:jc w:val="both"/>
        <w:rPr>
          <w:rFonts w:eastAsia="Aptos"/>
          <w:kern w:val="2"/>
          <w:position w:val="0"/>
          <w:lang w:val="en-GB" w:eastAsia="en-GB"/>
          <w14:ligatures w14:val="standardContextual"/>
        </w:rPr>
      </w:pPr>
    </w:p>
    <w:p w14:paraId="40F5F788" w14:textId="77777777" w:rsidR="00550C99" w:rsidRPr="002630BF" w:rsidRDefault="00550C99" w:rsidP="002630BF">
      <w:pPr>
        <w:pStyle w:val="NoSpacing"/>
        <w:spacing w:line="276" w:lineRule="auto"/>
        <w:ind w:left="0" w:hanging="2"/>
        <w:jc w:val="both"/>
        <w:rPr>
          <w:color w:val="000000"/>
          <w:kern w:val="2"/>
          <w:position w:val="0"/>
          <w:lang w:val="en-GB"/>
          <w14:ligatures w14:val="standardContextual"/>
        </w:rPr>
      </w:pPr>
      <w:r w:rsidRPr="002630BF">
        <w:rPr>
          <w:b/>
          <w:color w:val="003366"/>
          <w:kern w:val="2"/>
          <w:position w:val="0"/>
          <w:lang w:val="en-GB"/>
          <w14:ligatures w14:val="standardContextual"/>
        </w:rPr>
        <w:t>RREGULLA E VEÇANTË: FLAT RATE 20%</w:t>
      </w:r>
    </w:p>
    <w:p w14:paraId="3725E9E2" w14:textId="77777777" w:rsidR="00550C99" w:rsidRPr="002630BF" w:rsidRDefault="00550C99" w:rsidP="002630BF">
      <w:pPr>
        <w:pStyle w:val="NoSpacing"/>
        <w:spacing w:line="276" w:lineRule="auto"/>
        <w:ind w:left="0" w:hanging="2"/>
        <w:jc w:val="both"/>
        <w:rPr>
          <w:color w:val="000000"/>
          <w:kern w:val="2"/>
          <w:position w:val="0"/>
          <w:lang w:val="en-GB"/>
          <w14:ligatures w14:val="standardContextual"/>
        </w:rPr>
      </w:pPr>
      <w:r w:rsidRPr="002630BF">
        <w:rPr>
          <w:color w:val="000000"/>
          <w:kern w:val="2"/>
          <w:position w:val="0"/>
          <w:lang w:val="en-GB"/>
          <w14:ligatures w14:val="standardContextual"/>
        </w:rPr>
        <w:t xml:space="preserve">Deri në </w:t>
      </w:r>
      <w:r w:rsidRPr="002630BF">
        <w:rPr>
          <w:b/>
          <w:color w:val="000000"/>
          <w:kern w:val="2"/>
          <w:position w:val="0"/>
          <w:lang w:val="en-GB"/>
          <w14:ligatures w14:val="standardContextual"/>
        </w:rPr>
        <w:t>20% e buxhetit total të projektit</w:t>
      </w:r>
      <w:r w:rsidRPr="002630BF">
        <w:rPr>
          <w:color w:val="000000"/>
          <w:kern w:val="2"/>
          <w:position w:val="0"/>
          <w:lang w:val="en-GB"/>
          <w14:ligatures w14:val="standardContextual"/>
        </w:rPr>
        <w:t xml:space="preserve"> mund të deklarohet </w:t>
      </w:r>
      <w:r w:rsidRPr="002630BF">
        <w:rPr>
          <w:b/>
          <w:color w:val="000000"/>
          <w:kern w:val="2"/>
          <w:position w:val="0"/>
          <w:lang w:val="en-GB"/>
          <w14:ligatures w14:val="standardContextual"/>
        </w:rPr>
        <w:t>pa faturë tatimore</w:t>
      </w:r>
      <w:r w:rsidRPr="002630BF">
        <w:rPr>
          <w:color w:val="000000"/>
          <w:kern w:val="2"/>
          <w:position w:val="0"/>
          <w:lang w:val="en-GB"/>
          <w14:ligatures w14:val="standardContextual"/>
        </w:rPr>
        <w:t>, me anë të një deklarate të nënshkruar nga personi i autorizuar sipas aktit noterial.</w:t>
      </w:r>
    </w:p>
    <w:p w14:paraId="448A55E6" w14:textId="77777777" w:rsidR="00550C99" w:rsidRPr="002630BF" w:rsidRDefault="00550C99" w:rsidP="002630BF">
      <w:pPr>
        <w:pStyle w:val="NoSpacing"/>
        <w:spacing w:line="276" w:lineRule="auto"/>
        <w:ind w:left="0" w:hanging="2"/>
        <w:jc w:val="both"/>
        <w:rPr>
          <w:color w:val="000000"/>
          <w:kern w:val="2"/>
          <w:position w:val="0"/>
          <w:lang w:val="en-GB"/>
          <w14:ligatures w14:val="standardContextual"/>
        </w:rPr>
      </w:pPr>
      <w:r w:rsidRPr="002630BF">
        <w:rPr>
          <w:i/>
          <w:color w:val="444444"/>
          <w:kern w:val="2"/>
          <w:position w:val="0"/>
          <w:lang w:val="en-GB"/>
          <w14:ligatures w14:val="standardContextual"/>
        </w:rPr>
        <w:t>Kjo rregull zbatohet për shpenzime të vogla dhe të vështira për t'u faturuar (p.sh. materiale të blera në treg, transport lokal, shpenzime të imëta gjatë aktiviteteve) dhe llogaritet mbi shumën totale të buxhetit të aprovuar.</w:t>
      </w:r>
    </w:p>
    <w:p w14:paraId="0A0E2762" w14:textId="77777777" w:rsidR="00550C99" w:rsidRPr="002630BF" w:rsidRDefault="00550C99" w:rsidP="002630BF">
      <w:pPr>
        <w:pStyle w:val="NoSpacing"/>
        <w:spacing w:line="276" w:lineRule="auto"/>
        <w:ind w:left="0" w:hanging="2"/>
        <w:jc w:val="both"/>
        <w:rPr>
          <w:color w:val="000000"/>
          <w:kern w:val="2"/>
          <w:position w:val="0"/>
          <w:lang w:val="en-GB"/>
          <w14:ligatures w14:val="standardContextual"/>
        </w:rPr>
      </w:pPr>
      <w:r w:rsidRPr="002630BF">
        <w:rPr>
          <w:b/>
          <w:color w:val="000000"/>
          <w:kern w:val="2"/>
          <w:position w:val="0"/>
          <w:lang w:val="en-GB"/>
          <w14:ligatures w14:val="standardContextual"/>
        </w:rPr>
        <w:t xml:space="preserve">Shembull: </w:t>
      </w:r>
      <w:r w:rsidRPr="002630BF">
        <w:rPr>
          <w:color w:val="000000"/>
          <w:kern w:val="2"/>
          <w:position w:val="0"/>
          <w:lang w:val="en-GB"/>
          <w14:ligatures w14:val="standardContextual"/>
        </w:rPr>
        <w:t>Nëse buxheti juaj total është 500,000 lekë, deri në 100,000 lekë mund të deklarohen pa faturë tatimore, me deklaratën përkatëse.</w:t>
      </w:r>
    </w:p>
    <w:p w14:paraId="5C09915F" w14:textId="77777777" w:rsidR="00550C99" w:rsidRPr="002630BF" w:rsidRDefault="00550C99" w:rsidP="002630BF">
      <w:pPr>
        <w:pStyle w:val="NoSpacing"/>
        <w:spacing w:line="276" w:lineRule="auto"/>
        <w:ind w:left="0" w:hanging="2"/>
        <w:jc w:val="both"/>
        <w:rPr>
          <w:color w:val="000000"/>
          <w:kern w:val="2"/>
          <w:position w:val="0"/>
          <w:lang w:val="en-GB"/>
          <w14:ligatures w14:val="standardContextual"/>
        </w:rPr>
      </w:pPr>
      <w:r w:rsidRPr="002630BF">
        <w:rPr>
          <w:rFonts w:ascii="Segoe UI Symbol" w:hAnsi="Segoe UI Symbol" w:cs="Segoe UI Symbol"/>
          <w:i/>
          <w:color w:val="993300"/>
          <w:kern w:val="2"/>
          <w:position w:val="0"/>
          <w:lang w:val="en-GB"/>
          <w14:ligatures w14:val="standardContextual"/>
        </w:rPr>
        <w:t>⚠</w:t>
      </w:r>
      <w:r w:rsidRPr="002630BF">
        <w:rPr>
          <w:i/>
          <w:color w:val="993300"/>
          <w:kern w:val="2"/>
          <w:position w:val="0"/>
          <w:lang w:val="en-GB"/>
          <w14:ligatures w14:val="standardContextual"/>
        </w:rPr>
        <w:t xml:space="preserve">  Shuma mbi 20% të buxhetit DUHET të mbështetet domosdoshmërisht me faturë tatimore. Deklarata e flat rate plotësohet në Pjesën 3 të këtij dokumenti.</w:t>
      </w:r>
    </w:p>
    <w:p w14:paraId="761AE13F" w14:textId="77777777" w:rsidR="00550C99" w:rsidRPr="002630BF" w:rsidRDefault="00550C99" w:rsidP="002630BF">
      <w:pPr>
        <w:pStyle w:val="NoSpacing"/>
        <w:spacing w:line="276" w:lineRule="auto"/>
        <w:ind w:left="0" w:hanging="2"/>
        <w:jc w:val="both"/>
        <w:rPr>
          <w:rFonts w:eastAsia="Aptos"/>
          <w:kern w:val="2"/>
          <w:position w:val="0"/>
          <w:lang w:val="en-GB" w:eastAsia="en-GB"/>
          <w14:ligatures w14:val="standardContextual"/>
        </w:rPr>
      </w:pPr>
      <w:r w:rsidRPr="002630BF">
        <w:rPr>
          <w:rFonts w:eastAsia="Aptos"/>
          <w:kern w:val="2"/>
          <w:position w:val="0"/>
          <w:lang w:val="en-GB" w:eastAsia="en-GB"/>
          <w14:ligatures w14:val="standardContextual"/>
        </w:rPr>
        <w:t xml:space="preserve">Shpenzime udhëtimi — mbulon lëvizjen për në vendin e aktivitetit. Çfarë hyn: </w:t>
      </w:r>
    </w:p>
    <w:p w14:paraId="004011C5" w14:textId="77777777" w:rsidR="00550C99" w:rsidRPr="002630BF" w:rsidRDefault="00550C99" w:rsidP="002630BF">
      <w:pPr>
        <w:pStyle w:val="NoSpacing"/>
        <w:spacing w:line="276" w:lineRule="auto"/>
        <w:ind w:left="0" w:hanging="2"/>
        <w:jc w:val="both"/>
        <w:rPr>
          <w:rFonts w:eastAsia="Aptos"/>
          <w:kern w:val="2"/>
          <w:position w:val="0"/>
          <w:lang w:val="en-GB" w:eastAsia="en-GB"/>
          <w14:ligatures w14:val="standardContextual"/>
        </w:rPr>
      </w:pPr>
      <w:r w:rsidRPr="002630BF">
        <w:rPr>
          <w:rFonts w:eastAsia="Aptos"/>
          <w:i/>
          <w:iCs/>
          <w:kern w:val="2"/>
          <w:position w:val="0"/>
          <w:lang w:val="en-GB" w:eastAsia="en-GB"/>
          <w14:ligatures w14:val="standardContextual"/>
        </w:rPr>
        <w:t>Transport publik:</w:t>
      </w:r>
      <w:r w:rsidRPr="002630BF">
        <w:rPr>
          <w:rFonts w:eastAsia="Aptos"/>
          <w:kern w:val="2"/>
          <w:position w:val="0"/>
          <w:lang w:val="en-GB" w:eastAsia="en-GB"/>
          <w14:ligatures w14:val="standardContextual"/>
        </w:rPr>
        <w:t xml:space="preserve"> bileta autobusi urban ose ndërqytetas (vajtje-ardhje).</w:t>
      </w:r>
    </w:p>
    <w:p w14:paraId="34F66AFD" w14:textId="77777777" w:rsidR="00550C99" w:rsidRPr="002630BF" w:rsidRDefault="00550C99" w:rsidP="002630BF">
      <w:pPr>
        <w:pStyle w:val="NoSpacing"/>
        <w:spacing w:line="276" w:lineRule="auto"/>
        <w:ind w:left="0" w:hanging="2"/>
        <w:jc w:val="both"/>
        <w:rPr>
          <w:rFonts w:eastAsia="Aptos"/>
          <w:kern w:val="2"/>
          <w:position w:val="0"/>
          <w:lang w:val="en-GB" w:eastAsia="en-GB"/>
          <w14:ligatures w14:val="standardContextual"/>
        </w:rPr>
      </w:pPr>
      <w:r w:rsidRPr="002630BF">
        <w:rPr>
          <w:rFonts w:eastAsia="Aptos"/>
          <w:i/>
          <w:iCs/>
          <w:kern w:val="2"/>
          <w:position w:val="0"/>
          <w:lang w:val="en-GB" w:eastAsia="en-GB"/>
          <w14:ligatures w14:val="standardContextual"/>
        </w:rPr>
        <w:t>Karburant:</w:t>
      </w:r>
      <w:r w:rsidRPr="002630BF">
        <w:rPr>
          <w:rFonts w:eastAsia="Aptos"/>
          <w:kern w:val="2"/>
          <w:position w:val="0"/>
          <w:lang w:val="en-GB" w:eastAsia="en-GB"/>
          <w14:ligatures w14:val="standardContextual"/>
        </w:rPr>
        <w:t xml:space="preserve"> vetëm nëse përdorni makinat tuaja personale për të transportuar materiale të rënda (duhet të ruani faturën e karburantit).</w:t>
      </w:r>
    </w:p>
    <w:p w14:paraId="6C733D22" w14:textId="77777777" w:rsidR="00550C99" w:rsidRPr="002630BF" w:rsidRDefault="00550C99" w:rsidP="002630BF">
      <w:pPr>
        <w:pStyle w:val="NoSpacing"/>
        <w:spacing w:line="276" w:lineRule="auto"/>
        <w:ind w:left="0" w:hanging="2"/>
        <w:jc w:val="both"/>
        <w:rPr>
          <w:rFonts w:eastAsia="Aptos"/>
          <w:kern w:val="2"/>
          <w:position w:val="0"/>
          <w:lang w:val="en-GB" w:eastAsia="en-GB"/>
          <w14:ligatures w14:val="standardContextual"/>
        </w:rPr>
      </w:pPr>
      <w:r w:rsidRPr="002630BF">
        <w:rPr>
          <w:rFonts w:eastAsia="Aptos"/>
          <w:i/>
          <w:iCs/>
          <w:kern w:val="2"/>
          <w:position w:val="0"/>
          <w:lang w:val="en-GB" w:eastAsia="en-GB"/>
          <w14:ligatures w14:val="standardContextual"/>
        </w:rPr>
        <w:t>Taksi:</w:t>
      </w:r>
      <w:r w:rsidRPr="002630BF">
        <w:rPr>
          <w:rFonts w:eastAsia="Aptos"/>
          <w:kern w:val="2"/>
          <w:position w:val="0"/>
          <w:lang w:val="en-GB" w:eastAsia="en-GB"/>
          <w14:ligatures w14:val="standardContextual"/>
        </w:rPr>
        <w:t xml:space="preserve"> vetëm në raste të rralla kur nuk ka transport tjetër (duhet justifikuar mirë).</w:t>
      </w:r>
    </w:p>
    <w:p w14:paraId="1BFD25AF" w14:textId="77777777" w:rsidR="00550C99" w:rsidRPr="002630BF" w:rsidRDefault="00550C99" w:rsidP="002630BF">
      <w:pPr>
        <w:pStyle w:val="NoSpacing"/>
        <w:spacing w:line="276" w:lineRule="auto"/>
        <w:ind w:left="0" w:hanging="2"/>
        <w:jc w:val="both"/>
        <w:rPr>
          <w:rFonts w:eastAsia="Aptos"/>
          <w:kern w:val="2"/>
          <w:position w:val="0"/>
          <w:lang w:val="en-GB" w:eastAsia="en-GB"/>
          <w14:ligatures w14:val="standardContextual"/>
        </w:rPr>
      </w:pPr>
      <w:r w:rsidRPr="002630BF">
        <w:rPr>
          <w:rFonts w:eastAsia="Aptos"/>
          <w:kern w:val="2"/>
          <w:position w:val="0"/>
          <w:lang w:val="en-GB" w:eastAsia="en-GB"/>
          <w14:ligatures w14:val="standardContextual"/>
        </w:rPr>
        <w:t>Kujdes: ne nuk blejmë automjete, ne mbulojmë vetëm koston e biletës apo naftës për aktivitetin!</w:t>
      </w:r>
    </w:p>
    <w:p w14:paraId="599B6671" w14:textId="77777777" w:rsidR="00550C99" w:rsidRPr="002630BF" w:rsidRDefault="00550C99" w:rsidP="002630BF">
      <w:pPr>
        <w:pStyle w:val="NoSpacing"/>
        <w:spacing w:line="276" w:lineRule="auto"/>
        <w:ind w:left="0" w:hanging="2"/>
        <w:jc w:val="both"/>
        <w:rPr>
          <w:rFonts w:eastAsia="Aptos"/>
          <w:kern w:val="2"/>
          <w:position w:val="0"/>
          <w:lang w:val="en-GB" w:eastAsia="en-GB"/>
          <w14:ligatures w14:val="standardContextual"/>
        </w:rPr>
      </w:pPr>
      <w:r w:rsidRPr="002630BF">
        <w:rPr>
          <w:rFonts w:eastAsia="Aptos"/>
          <w:kern w:val="2"/>
          <w:position w:val="0"/>
          <w:lang w:val="en-GB" w:eastAsia="en-GB"/>
          <w14:ligatures w14:val="standardContextual"/>
        </w:rPr>
        <w:t xml:space="preserve">Shpenzime komunikimi dhe vizibiliteti — kostot për ta bërë projektin të dukshëm. Çfarë hyn: </w:t>
      </w:r>
    </w:p>
    <w:p w14:paraId="39B5DBE9" w14:textId="77777777" w:rsidR="00550C99" w:rsidRPr="002630BF" w:rsidRDefault="00550C99" w:rsidP="002630BF">
      <w:pPr>
        <w:pStyle w:val="NoSpacing"/>
        <w:spacing w:line="276" w:lineRule="auto"/>
        <w:ind w:left="0" w:hanging="2"/>
        <w:jc w:val="both"/>
        <w:rPr>
          <w:rFonts w:eastAsia="Aptos"/>
          <w:kern w:val="2"/>
          <w:position w:val="0"/>
          <w:lang w:val="it-IT" w:eastAsia="en-GB"/>
          <w14:ligatures w14:val="standardContextual"/>
        </w:rPr>
      </w:pPr>
      <w:r w:rsidRPr="002630BF">
        <w:rPr>
          <w:rFonts w:eastAsia="Aptos"/>
          <w:i/>
          <w:iCs/>
          <w:kern w:val="2"/>
          <w:position w:val="0"/>
          <w:lang w:val="it-IT" w:eastAsia="en-GB"/>
          <w14:ligatures w14:val="standardContextual"/>
        </w:rPr>
        <w:t>Promocion online:</w:t>
      </w:r>
      <w:r w:rsidRPr="002630BF">
        <w:rPr>
          <w:rFonts w:eastAsia="Aptos"/>
          <w:kern w:val="2"/>
          <w:position w:val="0"/>
          <w:lang w:val="it-IT" w:eastAsia="en-GB"/>
          <w14:ligatures w14:val="standardContextual"/>
        </w:rPr>
        <w:t xml:space="preserve"> pagesa për reklama të sponsorizuara në instagram ose facebook.</w:t>
      </w:r>
    </w:p>
    <w:p w14:paraId="10C251D7" w14:textId="77777777" w:rsidR="00550C99" w:rsidRPr="002630BF" w:rsidRDefault="00550C99" w:rsidP="002630BF">
      <w:pPr>
        <w:pStyle w:val="NoSpacing"/>
        <w:spacing w:line="276" w:lineRule="auto"/>
        <w:ind w:left="0" w:hanging="2"/>
        <w:jc w:val="both"/>
        <w:rPr>
          <w:rFonts w:eastAsia="Aptos"/>
          <w:kern w:val="2"/>
          <w:position w:val="0"/>
          <w:lang w:val="en-GB" w:eastAsia="en-GB"/>
          <w14:ligatures w14:val="standardContextual"/>
        </w:rPr>
      </w:pPr>
      <w:r w:rsidRPr="002630BF">
        <w:rPr>
          <w:rFonts w:eastAsia="Aptos"/>
          <w:i/>
          <w:iCs/>
          <w:kern w:val="2"/>
          <w:position w:val="0"/>
          <w:lang w:val="en-GB" w:eastAsia="en-GB"/>
          <w14:ligatures w14:val="standardContextual"/>
        </w:rPr>
        <w:t>Promocion fizik:</w:t>
      </w:r>
      <w:r w:rsidRPr="002630BF">
        <w:rPr>
          <w:rFonts w:eastAsia="Aptos"/>
          <w:kern w:val="2"/>
          <w:position w:val="0"/>
          <w:lang w:val="en-GB" w:eastAsia="en-GB"/>
          <w14:ligatures w14:val="standardContextual"/>
        </w:rPr>
        <w:t xml:space="preserve"> printim posterash, fletushkash (flyers), banera (roll-up), stendash.</w:t>
      </w:r>
    </w:p>
    <w:p w14:paraId="09CA5091" w14:textId="77777777" w:rsidR="00550C99" w:rsidRPr="002630BF" w:rsidRDefault="00550C99" w:rsidP="002630BF">
      <w:pPr>
        <w:pStyle w:val="NoSpacing"/>
        <w:spacing w:line="276" w:lineRule="auto"/>
        <w:ind w:left="0" w:hanging="2"/>
        <w:jc w:val="both"/>
        <w:rPr>
          <w:rFonts w:eastAsia="Aptos"/>
          <w:kern w:val="2"/>
          <w:position w:val="0"/>
          <w:lang w:val="en-GB" w:eastAsia="en-GB"/>
          <w14:ligatures w14:val="standardContextual"/>
        </w:rPr>
      </w:pPr>
      <w:r w:rsidRPr="002630BF">
        <w:rPr>
          <w:rFonts w:eastAsia="Aptos"/>
          <w:i/>
          <w:iCs/>
          <w:kern w:val="2"/>
          <w:position w:val="0"/>
          <w:lang w:val="en-GB" w:eastAsia="en-GB"/>
          <w14:ligatures w14:val="standardContextual"/>
        </w:rPr>
        <w:t>Krijim përmbajtjeje:</w:t>
      </w:r>
      <w:r w:rsidRPr="002630BF">
        <w:rPr>
          <w:rFonts w:eastAsia="Aptos"/>
          <w:kern w:val="2"/>
          <w:position w:val="0"/>
          <w:lang w:val="en-GB" w:eastAsia="en-GB"/>
          <w14:ligatures w14:val="standardContextual"/>
        </w:rPr>
        <w:t xml:space="preserve"> pagesë për një fotograf ose videograf për të dokumentuar aktivitetin, prodhim bluzash me logon e projektit për stafin/vullnetarët.</w:t>
      </w:r>
    </w:p>
    <w:p w14:paraId="31818BA4" w14:textId="77777777" w:rsidR="00550C99" w:rsidRPr="002630BF" w:rsidRDefault="00550C99" w:rsidP="002630BF">
      <w:pPr>
        <w:pStyle w:val="NoSpacing"/>
        <w:spacing w:line="276" w:lineRule="auto"/>
        <w:ind w:left="0" w:hanging="2"/>
        <w:jc w:val="both"/>
        <w:rPr>
          <w:b/>
          <w:bCs/>
          <w:position w:val="0"/>
          <w:lang w:val="en-GB" w:eastAsia="en-GB"/>
        </w:rPr>
      </w:pPr>
    </w:p>
    <w:p w14:paraId="51D6D88F" w14:textId="77777777" w:rsidR="00550C99" w:rsidRPr="002630BF" w:rsidRDefault="00550C99" w:rsidP="002630BF">
      <w:pPr>
        <w:pStyle w:val="NoSpacing"/>
        <w:spacing w:line="276" w:lineRule="auto"/>
        <w:ind w:left="0" w:hanging="2"/>
        <w:jc w:val="both"/>
        <w:rPr>
          <w:b/>
          <w:bCs/>
          <w:position w:val="0"/>
          <w:lang w:val="en-GB" w:eastAsia="en-GB"/>
        </w:rPr>
      </w:pPr>
      <w:r w:rsidRPr="002630BF">
        <w:rPr>
          <w:b/>
          <w:bCs/>
          <w:position w:val="0"/>
          <w:lang w:val="en-GB" w:eastAsia="en-GB"/>
        </w:rPr>
        <w:t>PJESA 2: Një shembull për  regjistrimin e  shpenzimeve (Faza e Zbatimit)</w:t>
      </w:r>
    </w:p>
    <w:p w14:paraId="3A3ED8D1" w14:textId="77777777" w:rsidR="00550C99" w:rsidRPr="002630BF" w:rsidRDefault="00550C99" w:rsidP="002630BF">
      <w:pPr>
        <w:pStyle w:val="NoSpacing"/>
        <w:spacing w:line="276" w:lineRule="auto"/>
        <w:ind w:left="0" w:hanging="2"/>
        <w:jc w:val="both"/>
        <w:rPr>
          <w:position w:val="0"/>
          <w:lang w:val="en-GB" w:eastAsia="en-GB"/>
        </w:rPr>
      </w:pPr>
      <w:r w:rsidRPr="002630BF">
        <w:rPr>
          <w:position w:val="0"/>
          <w:lang w:val="en-GB" w:eastAsia="en-GB"/>
        </w:rPr>
        <w:t xml:space="preserve">Kjo pjesë ju shërben thjesht për t’u orientuar se çfarë ju pret nëse fitoni. Tabela e dytë në Excel, "Regjistrim Shpenzimesh", do të plotësohet </w:t>
      </w:r>
      <w:r w:rsidRPr="002630BF">
        <w:rPr>
          <w:b/>
          <w:bCs/>
          <w:position w:val="0"/>
          <w:lang w:val="en-GB" w:eastAsia="en-GB"/>
        </w:rPr>
        <w:t>GJATË</w:t>
      </w:r>
      <w:r w:rsidRPr="002630BF">
        <w:rPr>
          <w:position w:val="0"/>
          <w:lang w:val="en-GB" w:eastAsia="en-GB"/>
        </w:rPr>
        <w:t xml:space="preserve"> kohës që po zbatoni projektin.</w:t>
      </w:r>
    </w:p>
    <w:p w14:paraId="18108EDD" w14:textId="77777777" w:rsidR="00550C99" w:rsidRPr="002630BF" w:rsidRDefault="00550C99" w:rsidP="002630BF">
      <w:pPr>
        <w:pStyle w:val="NoSpacing"/>
        <w:spacing w:line="276" w:lineRule="auto"/>
        <w:ind w:left="0" w:hanging="2"/>
        <w:jc w:val="both"/>
        <w:rPr>
          <w:b/>
          <w:bCs/>
          <w:position w:val="0"/>
          <w:lang w:val="en-GB" w:eastAsia="en-GB"/>
        </w:rPr>
      </w:pPr>
      <w:r w:rsidRPr="002630BF">
        <w:rPr>
          <w:b/>
          <w:bCs/>
          <w:position w:val="0"/>
          <w:lang w:val="en-GB" w:eastAsia="en-GB"/>
        </w:rPr>
        <w:t>Rregullat e Arta që duhet t'i dini që tani:</w:t>
      </w:r>
    </w:p>
    <w:p w14:paraId="4E456BF5" w14:textId="77777777" w:rsidR="00550C99" w:rsidRPr="002630BF" w:rsidRDefault="00550C99" w:rsidP="002630BF">
      <w:pPr>
        <w:pStyle w:val="NoSpacing"/>
        <w:spacing w:line="276" w:lineRule="auto"/>
        <w:ind w:left="0" w:hanging="2"/>
        <w:jc w:val="both"/>
        <w:rPr>
          <w:position w:val="0"/>
          <w:lang w:val="en-GB" w:eastAsia="en-GB"/>
        </w:rPr>
      </w:pPr>
      <w:r w:rsidRPr="002630BF">
        <w:rPr>
          <w:b/>
          <w:bCs/>
          <w:position w:val="0"/>
          <w:lang w:val="en-GB" w:eastAsia="en-GB"/>
        </w:rPr>
        <w:t>Pa Faturë nuk ka Raportim:</w:t>
      </w:r>
      <w:r w:rsidRPr="002630BF">
        <w:rPr>
          <w:position w:val="0"/>
          <w:lang w:val="en-GB" w:eastAsia="en-GB"/>
        </w:rPr>
        <w:t xml:space="preserve"> Asnjë shpenzim nuk njihet pa faturë tatimore (kupon tatimor ose faturë dore me vulë). Ruani çdo letër!</w:t>
      </w:r>
    </w:p>
    <w:p w14:paraId="584B6E45" w14:textId="77777777" w:rsidR="00550C99" w:rsidRPr="002630BF" w:rsidRDefault="00550C99" w:rsidP="002630BF">
      <w:pPr>
        <w:pStyle w:val="NoSpacing"/>
        <w:spacing w:line="276" w:lineRule="auto"/>
        <w:ind w:left="0" w:hanging="2"/>
        <w:jc w:val="both"/>
        <w:rPr>
          <w:position w:val="0"/>
          <w:lang w:val="en-GB" w:eastAsia="en-GB"/>
        </w:rPr>
      </w:pPr>
      <w:r w:rsidRPr="002630BF">
        <w:rPr>
          <w:b/>
          <w:bCs/>
          <w:position w:val="0"/>
          <w:lang w:val="en-GB" w:eastAsia="en-GB"/>
        </w:rPr>
        <w:t>Numëroni Faturat:</w:t>
      </w:r>
      <w:r w:rsidRPr="002630BF">
        <w:rPr>
          <w:position w:val="0"/>
          <w:lang w:val="en-GB" w:eastAsia="en-GB"/>
        </w:rPr>
        <w:t xml:space="preserve"> Çdo faturë që merrni, shkruajini një numër rendor me stilolaps në cep (1, 2, 3...).</w:t>
      </w:r>
    </w:p>
    <w:p w14:paraId="60D225DB" w14:textId="77777777" w:rsidR="00550C99" w:rsidRDefault="00550C99" w:rsidP="002630BF">
      <w:pPr>
        <w:pStyle w:val="NoSpacing"/>
        <w:spacing w:line="276" w:lineRule="auto"/>
        <w:ind w:left="0" w:hanging="2"/>
        <w:jc w:val="both"/>
        <w:rPr>
          <w:position w:val="0"/>
          <w:lang w:val="en-GB" w:eastAsia="en-GB"/>
        </w:rPr>
      </w:pPr>
      <w:r w:rsidRPr="002630BF">
        <w:rPr>
          <w:b/>
          <w:bCs/>
          <w:position w:val="0"/>
          <w:lang w:val="en-GB" w:eastAsia="en-GB"/>
        </w:rPr>
        <w:t>Transparenca:</w:t>
      </w:r>
      <w:r w:rsidRPr="002630BF">
        <w:rPr>
          <w:position w:val="0"/>
          <w:lang w:val="en-GB" w:eastAsia="en-GB"/>
        </w:rPr>
        <w:t xml:space="preserve"> Shpenzimet duhet të jenë vetëm për projektin, jo për përdorim personal.</w:t>
      </w:r>
    </w:p>
    <w:p w14:paraId="4CCFCE06" w14:textId="77777777" w:rsidR="001E40B2" w:rsidRPr="002630BF" w:rsidRDefault="001E40B2" w:rsidP="002630BF">
      <w:pPr>
        <w:pStyle w:val="NoSpacing"/>
        <w:spacing w:line="276" w:lineRule="auto"/>
        <w:ind w:left="0" w:hanging="2"/>
        <w:jc w:val="both"/>
        <w:rPr>
          <w:position w:val="0"/>
          <w:lang w:val="en-GB" w:eastAsia="en-GB"/>
        </w:rPr>
      </w:pPr>
    </w:p>
    <w:p w14:paraId="790325C3" w14:textId="77777777" w:rsidR="00550C99" w:rsidRPr="002630BF" w:rsidRDefault="00550C99" w:rsidP="002630BF">
      <w:pPr>
        <w:pStyle w:val="NoSpacing"/>
        <w:spacing w:line="276" w:lineRule="auto"/>
        <w:ind w:left="0" w:hanging="2"/>
        <w:jc w:val="both"/>
        <w:rPr>
          <w:b/>
          <w:bCs/>
          <w:position w:val="0"/>
          <w:lang w:val="en-GB" w:eastAsia="en-GB"/>
        </w:rPr>
      </w:pPr>
      <w:r w:rsidRPr="002630BF">
        <w:rPr>
          <w:b/>
          <w:bCs/>
          <w:position w:val="0"/>
          <w:lang w:val="en-GB" w:eastAsia="en-GB"/>
        </w:rPr>
        <w:t>SHEMBULL: SI DO TË DUKET RAPORTI JUAJ FINANCIAR</w:t>
      </w:r>
    </w:p>
    <w:p w14:paraId="08CC9691" w14:textId="77777777" w:rsidR="00550C99" w:rsidRPr="002630BF" w:rsidRDefault="00550C99" w:rsidP="002630BF">
      <w:pPr>
        <w:pStyle w:val="NoSpacing"/>
        <w:spacing w:line="276" w:lineRule="auto"/>
        <w:ind w:left="0" w:hanging="2"/>
        <w:jc w:val="both"/>
        <w:rPr>
          <w:position w:val="0"/>
          <w:lang w:val="en-GB" w:eastAsia="en-GB"/>
        </w:rPr>
      </w:pPr>
      <w:r w:rsidRPr="002630BF">
        <w:rPr>
          <w:position w:val="0"/>
          <w:lang w:val="en-GB" w:eastAsia="en-GB"/>
        </w:rPr>
        <w:t>Imagjinoni që grupi juaj ka bërë blerjet e para. Ja si regjistrohen ato në tabelë:</w:t>
      </w:r>
    </w:p>
    <w:tbl>
      <w:tblPr>
        <w:tblW w:w="0" w:type="auto"/>
        <w:tblCellSpacing w:w="15" w:type="dxa"/>
        <w:tblLook w:val="04A0" w:firstRow="1" w:lastRow="0" w:firstColumn="1" w:lastColumn="0" w:noHBand="0" w:noVBand="1"/>
      </w:tblPr>
      <w:tblGrid>
        <w:gridCol w:w="2083"/>
        <w:gridCol w:w="1173"/>
        <w:gridCol w:w="1883"/>
        <w:gridCol w:w="3872"/>
        <w:gridCol w:w="742"/>
      </w:tblGrid>
      <w:tr w:rsidR="00550C99" w:rsidRPr="002630BF" w14:paraId="234917F6" w14:textId="77777777" w:rsidTr="008D7203">
        <w:trPr>
          <w:tblHeader/>
          <w:tblCellSpacing w:w="15" w:type="dxa"/>
        </w:trPr>
        <w:tc>
          <w:tcPr>
            <w:tcW w:w="0" w:type="auto"/>
            <w:tcMar>
              <w:top w:w="15" w:type="dxa"/>
              <w:left w:w="15" w:type="dxa"/>
              <w:bottom w:w="15" w:type="dxa"/>
              <w:right w:w="15" w:type="dxa"/>
            </w:tcMar>
            <w:vAlign w:val="center"/>
            <w:hideMark/>
          </w:tcPr>
          <w:p w14:paraId="2BB8DB5F" w14:textId="77777777" w:rsidR="00550C99" w:rsidRPr="002630BF" w:rsidRDefault="00550C99" w:rsidP="002630BF">
            <w:pPr>
              <w:pStyle w:val="NoSpacing"/>
              <w:spacing w:line="276" w:lineRule="auto"/>
              <w:ind w:left="0" w:hanging="2"/>
              <w:jc w:val="both"/>
              <w:rPr>
                <w:b/>
                <w:bCs/>
                <w:position w:val="0"/>
                <w:lang w:val="en-GB" w:eastAsia="en-GB"/>
              </w:rPr>
            </w:pPr>
            <w:r w:rsidRPr="002630BF">
              <w:rPr>
                <w:b/>
                <w:bCs/>
                <w:position w:val="0"/>
                <w:lang w:val="en-GB" w:eastAsia="en-GB"/>
              </w:rPr>
              <w:t>Nr. Faturës (që keni shkruar në cep)</w:t>
            </w:r>
          </w:p>
        </w:tc>
        <w:tc>
          <w:tcPr>
            <w:tcW w:w="0" w:type="auto"/>
            <w:tcMar>
              <w:top w:w="15" w:type="dxa"/>
              <w:left w:w="15" w:type="dxa"/>
              <w:bottom w:w="15" w:type="dxa"/>
              <w:right w:w="15" w:type="dxa"/>
            </w:tcMar>
            <w:vAlign w:val="center"/>
            <w:hideMark/>
          </w:tcPr>
          <w:p w14:paraId="6DC482CE" w14:textId="77777777" w:rsidR="00550C99" w:rsidRPr="002630BF" w:rsidRDefault="00550C99" w:rsidP="002630BF">
            <w:pPr>
              <w:pStyle w:val="NoSpacing"/>
              <w:spacing w:line="276" w:lineRule="auto"/>
              <w:ind w:left="0" w:hanging="2"/>
              <w:jc w:val="both"/>
              <w:rPr>
                <w:b/>
                <w:bCs/>
                <w:position w:val="0"/>
                <w:lang w:val="en-GB" w:eastAsia="en-GB"/>
              </w:rPr>
            </w:pPr>
            <w:r w:rsidRPr="002630BF">
              <w:rPr>
                <w:b/>
                <w:bCs/>
                <w:position w:val="0"/>
                <w:lang w:val="en-GB" w:eastAsia="en-GB"/>
              </w:rPr>
              <w:t>Data e Faturës</w:t>
            </w:r>
          </w:p>
        </w:tc>
        <w:tc>
          <w:tcPr>
            <w:tcW w:w="0" w:type="auto"/>
            <w:tcMar>
              <w:top w:w="15" w:type="dxa"/>
              <w:left w:w="15" w:type="dxa"/>
              <w:bottom w:w="15" w:type="dxa"/>
              <w:right w:w="15" w:type="dxa"/>
            </w:tcMar>
            <w:vAlign w:val="center"/>
            <w:hideMark/>
          </w:tcPr>
          <w:p w14:paraId="26DB1AFD" w14:textId="77777777" w:rsidR="00550C99" w:rsidRPr="002630BF" w:rsidRDefault="00550C99" w:rsidP="002630BF">
            <w:pPr>
              <w:pStyle w:val="NoSpacing"/>
              <w:spacing w:line="276" w:lineRule="auto"/>
              <w:ind w:left="0" w:hanging="2"/>
              <w:jc w:val="both"/>
              <w:rPr>
                <w:b/>
                <w:bCs/>
                <w:position w:val="0"/>
                <w:lang w:val="en-GB" w:eastAsia="en-GB"/>
              </w:rPr>
            </w:pPr>
            <w:r w:rsidRPr="002630BF">
              <w:rPr>
                <w:b/>
                <w:bCs/>
                <w:position w:val="0"/>
                <w:lang w:val="en-GB" w:eastAsia="en-GB"/>
              </w:rPr>
              <w:t>Emri i Furnitorit (Dyqanit)</w:t>
            </w:r>
          </w:p>
        </w:tc>
        <w:tc>
          <w:tcPr>
            <w:tcW w:w="0" w:type="auto"/>
            <w:tcMar>
              <w:top w:w="15" w:type="dxa"/>
              <w:left w:w="15" w:type="dxa"/>
              <w:bottom w:w="15" w:type="dxa"/>
              <w:right w:w="15" w:type="dxa"/>
            </w:tcMar>
            <w:vAlign w:val="center"/>
            <w:hideMark/>
          </w:tcPr>
          <w:p w14:paraId="3EA72304" w14:textId="77777777" w:rsidR="00550C99" w:rsidRPr="002630BF" w:rsidRDefault="00550C99" w:rsidP="002630BF">
            <w:pPr>
              <w:pStyle w:val="NoSpacing"/>
              <w:spacing w:line="276" w:lineRule="auto"/>
              <w:ind w:left="0" w:hanging="2"/>
              <w:jc w:val="both"/>
              <w:rPr>
                <w:b/>
                <w:bCs/>
                <w:position w:val="0"/>
                <w:lang w:val="en-GB" w:eastAsia="en-GB"/>
              </w:rPr>
            </w:pPr>
            <w:r w:rsidRPr="002630BF">
              <w:rPr>
                <w:b/>
                <w:bCs/>
                <w:position w:val="0"/>
                <w:lang w:val="en-GB" w:eastAsia="en-GB"/>
              </w:rPr>
              <w:t>Përshkrimi i Mallit/Shërbimit</w:t>
            </w:r>
          </w:p>
        </w:tc>
        <w:tc>
          <w:tcPr>
            <w:tcW w:w="50" w:type="dxa"/>
            <w:tcMar>
              <w:top w:w="15" w:type="dxa"/>
              <w:left w:w="15" w:type="dxa"/>
              <w:bottom w:w="15" w:type="dxa"/>
              <w:right w:w="15" w:type="dxa"/>
            </w:tcMar>
            <w:vAlign w:val="center"/>
            <w:hideMark/>
          </w:tcPr>
          <w:p w14:paraId="2CF738C1" w14:textId="77777777" w:rsidR="00550C99" w:rsidRPr="002630BF" w:rsidRDefault="00550C99" w:rsidP="002630BF">
            <w:pPr>
              <w:pStyle w:val="NoSpacing"/>
              <w:spacing w:line="276" w:lineRule="auto"/>
              <w:ind w:left="0" w:hanging="2"/>
              <w:jc w:val="both"/>
              <w:rPr>
                <w:b/>
                <w:bCs/>
                <w:position w:val="0"/>
                <w:lang w:val="en-GB" w:eastAsia="en-GB"/>
              </w:rPr>
            </w:pPr>
            <w:r w:rsidRPr="002630BF">
              <w:rPr>
                <w:b/>
                <w:bCs/>
                <w:position w:val="0"/>
                <w:lang w:val="en-GB" w:eastAsia="en-GB"/>
              </w:rPr>
              <w:t>Vlera Totale (Lekë)</w:t>
            </w:r>
          </w:p>
        </w:tc>
      </w:tr>
      <w:tr w:rsidR="00550C99" w:rsidRPr="002630BF" w14:paraId="0F9528B8" w14:textId="77777777" w:rsidTr="008D7203">
        <w:trPr>
          <w:tblCellSpacing w:w="15" w:type="dxa"/>
        </w:trPr>
        <w:tc>
          <w:tcPr>
            <w:tcW w:w="0" w:type="auto"/>
            <w:tcMar>
              <w:top w:w="15" w:type="dxa"/>
              <w:left w:w="15" w:type="dxa"/>
              <w:bottom w:w="15" w:type="dxa"/>
              <w:right w:w="15" w:type="dxa"/>
            </w:tcMar>
            <w:vAlign w:val="center"/>
            <w:hideMark/>
          </w:tcPr>
          <w:p w14:paraId="4628F5A9" w14:textId="77777777" w:rsidR="00550C99" w:rsidRPr="002630BF" w:rsidRDefault="00550C99" w:rsidP="002630BF">
            <w:pPr>
              <w:pStyle w:val="NoSpacing"/>
              <w:spacing w:line="276" w:lineRule="auto"/>
              <w:ind w:left="0" w:hanging="2"/>
              <w:jc w:val="both"/>
              <w:rPr>
                <w:position w:val="0"/>
                <w:lang w:val="en-GB" w:eastAsia="en-GB"/>
              </w:rPr>
            </w:pPr>
            <w:r w:rsidRPr="002630BF">
              <w:rPr>
                <w:b/>
                <w:bCs/>
                <w:position w:val="0"/>
                <w:lang w:val="en-GB" w:eastAsia="en-GB"/>
              </w:rPr>
              <w:t>1</w:t>
            </w:r>
          </w:p>
        </w:tc>
        <w:tc>
          <w:tcPr>
            <w:tcW w:w="0" w:type="auto"/>
            <w:tcMar>
              <w:top w:w="15" w:type="dxa"/>
              <w:left w:w="15" w:type="dxa"/>
              <w:bottom w:w="15" w:type="dxa"/>
              <w:right w:w="15" w:type="dxa"/>
            </w:tcMar>
            <w:vAlign w:val="center"/>
            <w:hideMark/>
          </w:tcPr>
          <w:p w14:paraId="2C651E33" w14:textId="77777777" w:rsidR="00550C99" w:rsidRPr="002630BF" w:rsidRDefault="00550C99" w:rsidP="002630BF">
            <w:pPr>
              <w:pStyle w:val="NoSpacing"/>
              <w:spacing w:line="276" w:lineRule="auto"/>
              <w:ind w:left="0" w:hanging="2"/>
              <w:jc w:val="both"/>
              <w:rPr>
                <w:position w:val="0"/>
                <w:lang w:val="en-GB" w:eastAsia="en-GB"/>
              </w:rPr>
            </w:pPr>
            <w:r w:rsidRPr="002630BF">
              <w:rPr>
                <w:i/>
                <w:iCs/>
                <w:position w:val="0"/>
                <w:lang w:val="en-GB" w:eastAsia="en-GB"/>
              </w:rPr>
              <w:t>10 Maj</w:t>
            </w:r>
          </w:p>
        </w:tc>
        <w:tc>
          <w:tcPr>
            <w:tcW w:w="0" w:type="auto"/>
            <w:tcMar>
              <w:top w:w="15" w:type="dxa"/>
              <w:left w:w="15" w:type="dxa"/>
              <w:bottom w:w="15" w:type="dxa"/>
              <w:right w:w="15" w:type="dxa"/>
            </w:tcMar>
            <w:vAlign w:val="center"/>
            <w:hideMark/>
          </w:tcPr>
          <w:p w14:paraId="3E446125" w14:textId="77777777" w:rsidR="00550C99" w:rsidRPr="002630BF" w:rsidRDefault="00550C99" w:rsidP="002630BF">
            <w:pPr>
              <w:pStyle w:val="NoSpacing"/>
              <w:spacing w:line="276" w:lineRule="auto"/>
              <w:ind w:left="0" w:hanging="2"/>
              <w:jc w:val="both"/>
              <w:rPr>
                <w:position w:val="0"/>
                <w:lang w:val="en-GB" w:eastAsia="en-GB"/>
              </w:rPr>
            </w:pPr>
            <w:r w:rsidRPr="002630BF">
              <w:rPr>
                <w:i/>
                <w:iCs/>
                <w:position w:val="0"/>
                <w:lang w:val="en-GB" w:eastAsia="en-GB"/>
              </w:rPr>
              <w:t>Libraria "Dija"</w:t>
            </w:r>
          </w:p>
        </w:tc>
        <w:tc>
          <w:tcPr>
            <w:tcW w:w="0" w:type="auto"/>
            <w:tcMar>
              <w:top w:w="15" w:type="dxa"/>
              <w:left w:w="15" w:type="dxa"/>
              <w:bottom w:w="15" w:type="dxa"/>
              <w:right w:w="15" w:type="dxa"/>
            </w:tcMar>
            <w:vAlign w:val="center"/>
            <w:hideMark/>
          </w:tcPr>
          <w:p w14:paraId="604FA161" w14:textId="77777777" w:rsidR="00550C99" w:rsidRPr="002630BF" w:rsidRDefault="00550C99" w:rsidP="002630BF">
            <w:pPr>
              <w:pStyle w:val="NoSpacing"/>
              <w:spacing w:line="276" w:lineRule="auto"/>
              <w:ind w:left="0" w:hanging="2"/>
              <w:jc w:val="both"/>
              <w:rPr>
                <w:position w:val="0"/>
                <w:lang w:val="en-GB" w:eastAsia="en-GB"/>
              </w:rPr>
            </w:pPr>
            <w:r w:rsidRPr="002630BF">
              <w:rPr>
                <w:i/>
                <w:iCs/>
                <w:position w:val="0"/>
                <w:lang w:val="en-GB" w:eastAsia="en-GB"/>
              </w:rPr>
              <w:t>Fletore (20 copë × 150 lekë) — material pune punëtoria Aktiviteti 1.</w:t>
            </w:r>
          </w:p>
        </w:tc>
        <w:tc>
          <w:tcPr>
            <w:tcW w:w="50" w:type="dxa"/>
            <w:tcMar>
              <w:top w:w="15" w:type="dxa"/>
              <w:left w:w="15" w:type="dxa"/>
              <w:bottom w:w="15" w:type="dxa"/>
              <w:right w:w="15" w:type="dxa"/>
            </w:tcMar>
            <w:vAlign w:val="center"/>
            <w:hideMark/>
          </w:tcPr>
          <w:p w14:paraId="69EEF761" w14:textId="77777777" w:rsidR="00550C99" w:rsidRPr="002630BF" w:rsidRDefault="00550C99" w:rsidP="002630BF">
            <w:pPr>
              <w:pStyle w:val="NoSpacing"/>
              <w:spacing w:line="276" w:lineRule="auto"/>
              <w:ind w:left="0" w:hanging="2"/>
              <w:jc w:val="both"/>
              <w:rPr>
                <w:position w:val="0"/>
                <w:lang w:val="en-GB" w:eastAsia="en-GB"/>
              </w:rPr>
            </w:pPr>
            <w:r w:rsidRPr="002630BF">
              <w:rPr>
                <w:i/>
                <w:iCs/>
                <w:position w:val="0"/>
                <w:lang w:val="en-GB" w:eastAsia="en-GB"/>
              </w:rPr>
              <w:t>3,000</w:t>
            </w:r>
          </w:p>
        </w:tc>
      </w:tr>
      <w:tr w:rsidR="00550C99" w:rsidRPr="002630BF" w14:paraId="2FB9CE22" w14:textId="77777777" w:rsidTr="008D7203">
        <w:trPr>
          <w:tblCellSpacing w:w="15" w:type="dxa"/>
        </w:trPr>
        <w:tc>
          <w:tcPr>
            <w:tcW w:w="0" w:type="auto"/>
            <w:tcMar>
              <w:top w:w="15" w:type="dxa"/>
              <w:left w:w="15" w:type="dxa"/>
              <w:bottom w:w="15" w:type="dxa"/>
              <w:right w:w="15" w:type="dxa"/>
            </w:tcMar>
            <w:vAlign w:val="center"/>
            <w:hideMark/>
          </w:tcPr>
          <w:p w14:paraId="6847E492" w14:textId="77777777" w:rsidR="00550C99" w:rsidRPr="002630BF" w:rsidRDefault="00550C99" w:rsidP="002630BF">
            <w:pPr>
              <w:pStyle w:val="NoSpacing"/>
              <w:spacing w:line="276" w:lineRule="auto"/>
              <w:ind w:left="0" w:hanging="2"/>
              <w:jc w:val="both"/>
              <w:rPr>
                <w:position w:val="0"/>
                <w:lang w:val="en-GB" w:eastAsia="en-GB"/>
              </w:rPr>
            </w:pPr>
            <w:r w:rsidRPr="002630BF">
              <w:rPr>
                <w:b/>
                <w:bCs/>
                <w:position w:val="0"/>
                <w:lang w:val="en-GB" w:eastAsia="en-GB"/>
              </w:rPr>
              <w:t>2</w:t>
            </w:r>
          </w:p>
        </w:tc>
        <w:tc>
          <w:tcPr>
            <w:tcW w:w="0" w:type="auto"/>
            <w:tcMar>
              <w:top w:w="15" w:type="dxa"/>
              <w:left w:w="15" w:type="dxa"/>
              <w:bottom w:w="15" w:type="dxa"/>
              <w:right w:w="15" w:type="dxa"/>
            </w:tcMar>
            <w:vAlign w:val="center"/>
            <w:hideMark/>
          </w:tcPr>
          <w:p w14:paraId="2918AB0E" w14:textId="77777777" w:rsidR="00550C99" w:rsidRPr="002630BF" w:rsidRDefault="00550C99" w:rsidP="002630BF">
            <w:pPr>
              <w:pStyle w:val="NoSpacing"/>
              <w:spacing w:line="276" w:lineRule="auto"/>
              <w:ind w:left="0" w:hanging="2"/>
              <w:jc w:val="both"/>
              <w:rPr>
                <w:position w:val="0"/>
                <w:lang w:val="en-GB" w:eastAsia="en-GB"/>
              </w:rPr>
            </w:pPr>
            <w:r w:rsidRPr="002630BF">
              <w:rPr>
                <w:i/>
                <w:iCs/>
                <w:position w:val="0"/>
                <w:lang w:val="en-GB" w:eastAsia="en-GB"/>
              </w:rPr>
              <w:t>12 Maj</w:t>
            </w:r>
          </w:p>
        </w:tc>
        <w:tc>
          <w:tcPr>
            <w:tcW w:w="0" w:type="auto"/>
            <w:tcMar>
              <w:top w:w="15" w:type="dxa"/>
              <w:left w:w="15" w:type="dxa"/>
              <w:bottom w:w="15" w:type="dxa"/>
              <w:right w:w="15" w:type="dxa"/>
            </w:tcMar>
            <w:vAlign w:val="center"/>
            <w:hideMark/>
          </w:tcPr>
          <w:p w14:paraId="3266EEC9" w14:textId="77777777" w:rsidR="00550C99" w:rsidRPr="002630BF" w:rsidRDefault="00550C99" w:rsidP="002630BF">
            <w:pPr>
              <w:pStyle w:val="NoSpacing"/>
              <w:spacing w:line="276" w:lineRule="auto"/>
              <w:ind w:left="0" w:hanging="2"/>
              <w:jc w:val="both"/>
              <w:rPr>
                <w:position w:val="0"/>
                <w:lang w:val="en-GB" w:eastAsia="en-GB"/>
              </w:rPr>
            </w:pPr>
            <w:r w:rsidRPr="002630BF">
              <w:rPr>
                <w:i/>
                <w:iCs/>
                <w:position w:val="0"/>
                <w:lang w:val="en-GB" w:eastAsia="en-GB"/>
              </w:rPr>
              <w:t>Fast Food "Genti"</w:t>
            </w:r>
          </w:p>
        </w:tc>
        <w:tc>
          <w:tcPr>
            <w:tcW w:w="0" w:type="auto"/>
            <w:tcMar>
              <w:top w:w="15" w:type="dxa"/>
              <w:left w:w="15" w:type="dxa"/>
              <w:bottom w:w="15" w:type="dxa"/>
              <w:right w:w="15" w:type="dxa"/>
            </w:tcMar>
            <w:vAlign w:val="center"/>
            <w:hideMark/>
          </w:tcPr>
          <w:p w14:paraId="31E35F6D" w14:textId="77777777" w:rsidR="00550C99" w:rsidRPr="002630BF" w:rsidRDefault="00550C99" w:rsidP="002630BF">
            <w:pPr>
              <w:pStyle w:val="NoSpacing"/>
              <w:spacing w:line="276" w:lineRule="auto"/>
              <w:ind w:left="0" w:hanging="2"/>
              <w:jc w:val="both"/>
              <w:rPr>
                <w:position w:val="0"/>
                <w:lang w:val="en-GB" w:eastAsia="en-GB"/>
              </w:rPr>
            </w:pPr>
            <w:r w:rsidRPr="002630BF">
              <w:rPr>
                <w:i/>
                <w:iCs/>
                <w:position w:val="0"/>
                <w:lang w:val="en-GB" w:eastAsia="en-GB"/>
              </w:rPr>
              <w:t>Katering: sanduiç + ujë për 25 persona × 600 lekë. (Aktiviteti 1)</w:t>
            </w:r>
          </w:p>
        </w:tc>
        <w:tc>
          <w:tcPr>
            <w:tcW w:w="50" w:type="dxa"/>
            <w:tcMar>
              <w:top w:w="15" w:type="dxa"/>
              <w:left w:w="15" w:type="dxa"/>
              <w:bottom w:w="15" w:type="dxa"/>
              <w:right w:w="15" w:type="dxa"/>
            </w:tcMar>
            <w:vAlign w:val="center"/>
            <w:hideMark/>
          </w:tcPr>
          <w:p w14:paraId="7AD09A3B" w14:textId="77777777" w:rsidR="00550C99" w:rsidRPr="002630BF" w:rsidRDefault="00550C99" w:rsidP="002630BF">
            <w:pPr>
              <w:pStyle w:val="NoSpacing"/>
              <w:spacing w:line="276" w:lineRule="auto"/>
              <w:ind w:left="0" w:hanging="2"/>
              <w:jc w:val="both"/>
              <w:rPr>
                <w:position w:val="0"/>
                <w:lang w:val="en-GB" w:eastAsia="en-GB"/>
              </w:rPr>
            </w:pPr>
            <w:r w:rsidRPr="002630BF">
              <w:rPr>
                <w:i/>
                <w:iCs/>
                <w:position w:val="0"/>
                <w:lang w:val="en-GB" w:eastAsia="en-GB"/>
              </w:rPr>
              <w:t>15,000</w:t>
            </w:r>
          </w:p>
        </w:tc>
      </w:tr>
      <w:tr w:rsidR="00550C99" w:rsidRPr="002630BF" w14:paraId="7E07BF18" w14:textId="77777777" w:rsidTr="008D7203">
        <w:trPr>
          <w:tblCellSpacing w:w="15" w:type="dxa"/>
        </w:trPr>
        <w:tc>
          <w:tcPr>
            <w:tcW w:w="0" w:type="auto"/>
            <w:tcMar>
              <w:top w:w="15" w:type="dxa"/>
              <w:left w:w="15" w:type="dxa"/>
              <w:bottom w:w="15" w:type="dxa"/>
              <w:right w:w="15" w:type="dxa"/>
            </w:tcMar>
            <w:vAlign w:val="center"/>
            <w:hideMark/>
          </w:tcPr>
          <w:p w14:paraId="0625BC35" w14:textId="77777777" w:rsidR="00550C99" w:rsidRPr="002630BF" w:rsidRDefault="00550C99" w:rsidP="002630BF">
            <w:pPr>
              <w:pStyle w:val="NoSpacing"/>
              <w:spacing w:line="276" w:lineRule="auto"/>
              <w:ind w:left="0" w:hanging="2"/>
              <w:jc w:val="both"/>
              <w:rPr>
                <w:position w:val="0"/>
                <w:lang w:val="en-GB" w:eastAsia="en-GB"/>
              </w:rPr>
            </w:pPr>
            <w:r w:rsidRPr="002630BF">
              <w:rPr>
                <w:b/>
                <w:bCs/>
                <w:position w:val="0"/>
                <w:lang w:val="en-GB" w:eastAsia="en-GB"/>
              </w:rPr>
              <w:t>3</w:t>
            </w:r>
          </w:p>
        </w:tc>
        <w:tc>
          <w:tcPr>
            <w:tcW w:w="0" w:type="auto"/>
            <w:tcMar>
              <w:top w:w="15" w:type="dxa"/>
              <w:left w:w="15" w:type="dxa"/>
              <w:bottom w:w="15" w:type="dxa"/>
              <w:right w:w="15" w:type="dxa"/>
            </w:tcMar>
            <w:vAlign w:val="center"/>
            <w:hideMark/>
          </w:tcPr>
          <w:p w14:paraId="70B1E62A" w14:textId="77777777" w:rsidR="00550C99" w:rsidRPr="002630BF" w:rsidRDefault="00550C99" w:rsidP="002630BF">
            <w:pPr>
              <w:pStyle w:val="NoSpacing"/>
              <w:spacing w:line="276" w:lineRule="auto"/>
              <w:ind w:left="0" w:hanging="2"/>
              <w:jc w:val="both"/>
              <w:rPr>
                <w:position w:val="0"/>
                <w:lang w:val="en-GB" w:eastAsia="en-GB"/>
              </w:rPr>
            </w:pPr>
            <w:r w:rsidRPr="002630BF">
              <w:rPr>
                <w:i/>
                <w:iCs/>
                <w:position w:val="0"/>
                <w:lang w:val="en-GB" w:eastAsia="en-GB"/>
              </w:rPr>
              <w:t>15 Maj</w:t>
            </w:r>
          </w:p>
        </w:tc>
        <w:tc>
          <w:tcPr>
            <w:tcW w:w="0" w:type="auto"/>
            <w:tcMar>
              <w:top w:w="15" w:type="dxa"/>
              <w:left w:w="15" w:type="dxa"/>
              <w:bottom w:w="15" w:type="dxa"/>
              <w:right w:w="15" w:type="dxa"/>
            </w:tcMar>
            <w:vAlign w:val="center"/>
            <w:hideMark/>
          </w:tcPr>
          <w:p w14:paraId="73D7B9D6" w14:textId="77777777" w:rsidR="00550C99" w:rsidRPr="002630BF" w:rsidRDefault="00550C99" w:rsidP="002630BF">
            <w:pPr>
              <w:pStyle w:val="NoSpacing"/>
              <w:spacing w:line="276" w:lineRule="auto"/>
              <w:ind w:left="0" w:hanging="2"/>
              <w:jc w:val="both"/>
              <w:rPr>
                <w:position w:val="0"/>
                <w:lang w:val="en-GB" w:eastAsia="en-GB"/>
              </w:rPr>
            </w:pPr>
            <w:r w:rsidRPr="002630BF">
              <w:rPr>
                <w:i/>
                <w:iCs/>
                <w:position w:val="0"/>
                <w:lang w:val="en-GB" w:eastAsia="en-GB"/>
              </w:rPr>
              <w:t>Terminali Autobusave</w:t>
            </w:r>
          </w:p>
        </w:tc>
        <w:tc>
          <w:tcPr>
            <w:tcW w:w="0" w:type="auto"/>
            <w:tcMar>
              <w:top w:w="15" w:type="dxa"/>
              <w:left w:w="15" w:type="dxa"/>
              <w:bottom w:w="15" w:type="dxa"/>
              <w:right w:w="15" w:type="dxa"/>
            </w:tcMar>
            <w:vAlign w:val="center"/>
            <w:hideMark/>
          </w:tcPr>
          <w:p w14:paraId="36014C31" w14:textId="77777777" w:rsidR="00550C99" w:rsidRPr="002630BF" w:rsidRDefault="00550C99" w:rsidP="002630BF">
            <w:pPr>
              <w:pStyle w:val="NoSpacing"/>
              <w:spacing w:line="276" w:lineRule="auto"/>
              <w:ind w:left="0" w:hanging="2"/>
              <w:jc w:val="both"/>
              <w:rPr>
                <w:position w:val="0"/>
                <w:lang w:val="en-GB" w:eastAsia="en-GB"/>
              </w:rPr>
            </w:pPr>
            <w:r w:rsidRPr="002630BF">
              <w:rPr>
                <w:i/>
                <w:iCs/>
                <w:position w:val="0"/>
                <w:lang w:val="en-GB" w:eastAsia="en-GB"/>
              </w:rPr>
              <w:t>Bileta autobusi Tiranë-Durrës v/a — 3 persona × 400 lekë. (Aktiviteti 2)</w:t>
            </w:r>
          </w:p>
        </w:tc>
        <w:tc>
          <w:tcPr>
            <w:tcW w:w="50" w:type="dxa"/>
            <w:tcMar>
              <w:top w:w="15" w:type="dxa"/>
              <w:left w:w="15" w:type="dxa"/>
              <w:bottom w:w="15" w:type="dxa"/>
              <w:right w:w="15" w:type="dxa"/>
            </w:tcMar>
            <w:vAlign w:val="center"/>
            <w:hideMark/>
          </w:tcPr>
          <w:p w14:paraId="6AD4BA9B" w14:textId="77777777" w:rsidR="00550C99" w:rsidRPr="002630BF" w:rsidRDefault="00550C99" w:rsidP="002630BF">
            <w:pPr>
              <w:pStyle w:val="NoSpacing"/>
              <w:spacing w:line="276" w:lineRule="auto"/>
              <w:ind w:left="0" w:hanging="2"/>
              <w:jc w:val="both"/>
              <w:rPr>
                <w:position w:val="0"/>
                <w:lang w:val="en-GB" w:eastAsia="en-GB"/>
              </w:rPr>
            </w:pPr>
            <w:r w:rsidRPr="002630BF">
              <w:rPr>
                <w:i/>
                <w:iCs/>
                <w:position w:val="0"/>
                <w:lang w:val="en-GB" w:eastAsia="en-GB"/>
              </w:rPr>
              <w:t>1,200</w:t>
            </w:r>
          </w:p>
        </w:tc>
      </w:tr>
      <w:tr w:rsidR="00550C99" w:rsidRPr="002630BF" w14:paraId="6BEDECC2" w14:textId="77777777" w:rsidTr="008D7203">
        <w:trPr>
          <w:tblCellSpacing w:w="15" w:type="dxa"/>
        </w:trPr>
        <w:tc>
          <w:tcPr>
            <w:tcW w:w="0" w:type="auto"/>
            <w:tcMar>
              <w:top w:w="15" w:type="dxa"/>
              <w:left w:w="15" w:type="dxa"/>
              <w:bottom w:w="15" w:type="dxa"/>
              <w:right w:w="15" w:type="dxa"/>
            </w:tcMar>
            <w:vAlign w:val="center"/>
            <w:hideMark/>
          </w:tcPr>
          <w:p w14:paraId="0A3B066A" w14:textId="77777777" w:rsidR="00550C99" w:rsidRPr="002630BF" w:rsidRDefault="00550C99" w:rsidP="002630BF">
            <w:pPr>
              <w:pStyle w:val="NoSpacing"/>
              <w:spacing w:line="276" w:lineRule="auto"/>
              <w:ind w:left="0" w:hanging="2"/>
              <w:jc w:val="both"/>
              <w:rPr>
                <w:position w:val="0"/>
                <w:lang w:val="en-GB" w:eastAsia="en-GB"/>
              </w:rPr>
            </w:pPr>
          </w:p>
        </w:tc>
        <w:tc>
          <w:tcPr>
            <w:tcW w:w="0" w:type="auto"/>
            <w:tcMar>
              <w:top w:w="15" w:type="dxa"/>
              <w:left w:w="15" w:type="dxa"/>
              <w:bottom w:w="15" w:type="dxa"/>
              <w:right w:w="15" w:type="dxa"/>
            </w:tcMar>
            <w:vAlign w:val="center"/>
            <w:hideMark/>
          </w:tcPr>
          <w:p w14:paraId="1571CC61" w14:textId="77777777" w:rsidR="00550C99" w:rsidRPr="002630BF" w:rsidRDefault="00550C99" w:rsidP="002630BF">
            <w:pPr>
              <w:pStyle w:val="NoSpacing"/>
              <w:spacing w:line="276" w:lineRule="auto"/>
              <w:ind w:left="0" w:hanging="2"/>
              <w:jc w:val="both"/>
              <w:rPr>
                <w:rFonts w:eastAsia="Aptos"/>
                <w:position w:val="0"/>
              </w:rPr>
            </w:pPr>
          </w:p>
        </w:tc>
        <w:tc>
          <w:tcPr>
            <w:tcW w:w="0" w:type="auto"/>
            <w:tcMar>
              <w:top w:w="15" w:type="dxa"/>
              <w:left w:w="15" w:type="dxa"/>
              <w:bottom w:w="15" w:type="dxa"/>
              <w:right w:w="15" w:type="dxa"/>
            </w:tcMar>
            <w:vAlign w:val="center"/>
            <w:hideMark/>
          </w:tcPr>
          <w:p w14:paraId="49BA5DBC" w14:textId="77777777" w:rsidR="00550C99" w:rsidRPr="002630BF" w:rsidRDefault="00550C99" w:rsidP="002630BF">
            <w:pPr>
              <w:pStyle w:val="NoSpacing"/>
              <w:spacing w:line="276" w:lineRule="auto"/>
              <w:ind w:left="0" w:hanging="2"/>
              <w:jc w:val="both"/>
              <w:rPr>
                <w:rFonts w:eastAsia="Aptos"/>
                <w:position w:val="0"/>
              </w:rPr>
            </w:pPr>
          </w:p>
        </w:tc>
        <w:tc>
          <w:tcPr>
            <w:tcW w:w="0" w:type="auto"/>
            <w:tcMar>
              <w:top w:w="15" w:type="dxa"/>
              <w:left w:w="15" w:type="dxa"/>
              <w:bottom w:w="15" w:type="dxa"/>
              <w:right w:w="15" w:type="dxa"/>
            </w:tcMar>
            <w:vAlign w:val="center"/>
            <w:hideMark/>
          </w:tcPr>
          <w:p w14:paraId="0DAACD7E" w14:textId="77777777" w:rsidR="00550C99" w:rsidRPr="002630BF" w:rsidRDefault="00550C99" w:rsidP="002630BF">
            <w:pPr>
              <w:pStyle w:val="NoSpacing"/>
              <w:spacing w:line="276" w:lineRule="auto"/>
              <w:ind w:left="0" w:hanging="2"/>
              <w:jc w:val="both"/>
              <w:rPr>
                <w:position w:val="0"/>
                <w:lang w:val="en-GB" w:eastAsia="en-GB"/>
              </w:rPr>
            </w:pPr>
            <w:r w:rsidRPr="002630BF">
              <w:rPr>
                <w:b/>
                <w:bCs/>
                <w:position w:val="0"/>
                <w:lang w:val="en-GB" w:eastAsia="en-GB"/>
              </w:rPr>
              <w:t>TOTALI I SHPENZUAR:</w:t>
            </w:r>
          </w:p>
        </w:tc>
        <w:tc>
          <w:tcPr>
            <w:tcW w:w="50" w:type="dxa"/>
            <w:tcMar>
              <w:top w:w="15" w:type="dxa"/>
              <w:left w:w="15" w:type="dxa"/>
              <w:bottom w:w="15" w:type="dxa"/>
              <w:right w:w="15" w:type="dxa"/>
            </w:tcMar>
            <w:vAlign w:val="center"/>
            <w:hideMark/>
          </w:tcPr>
          <w:p w14:paraId="6C9A063B" w14:textId="77777777" w:rsidR="00550C99" w:rsidRPr="002630BF" w:rsidRDefault="00550C99" w:rsidP="002630BF">
            <w:pPr>
              <w:pStyle w:val="NoSpacing"/>
              <w:spacing w:line="276" w:lineRule="auto"/>
              <w:ind w:left="0" w:hanging="2"/>
              <w:jc w:val="both"/>
              <w:rPr>
                <w:position w:val="0"/>
                <w:lang w:val="en-GB" w:eastAsia="en-GB"/>
              </w:rPr>
            </w:pPr>
            <w:r w:rsidRPr="002630BF">
              <w:rPr>
                <w:b/>
                <w:bCs/>
                <w:position w:val="0"/>
                <w:lang w:val="en-GB" w:eastAsia="en-GB"/>
              </w:rPr>
              <w:t>19,200</w:t>
            </w:r>
          </w:p>
        </w:tc>
      </w:tr>
    </w:tbl>
    <w:p w14:paraId="6E862A93" w14:textId="77777777" w:rsidR="0094126C" w:rsidRPr="002630BF" w:rsidRDefault="0094126C" w:rsidP="00945F43">
      <w:pPr>
        <w:pStyle w:val="NoSpacing"/>
        <w:spacing w:line="276" w:lineRule="auto"/>
        <w:ind w:leftChars="0" w:left="0" w:firstLineChars="0" w:firstLine="0"/>
        <w:jc w:val="both"/>
        <w:rPr>
          <w:lang w:val="sq-AL"/>
        </w:rPr>
      </w:pPr>
    </w:p>
    <w:p w14:paraId="2F678BA3" w14:textId="77777777" w:rsidR="00F53146" w:rsidRPr="002630BF" w:rsidRDefault="006152AD" w:rsidP="002630BF">
      <w:pPr>
        <w:pStyle w:val="NoSpacing"/>
        <w:spacing w:line="276" w:lineRule="auto"/>
        <w:ind w:left="0" w:hanging="2"/>
        <w:jc w:val="both"/>
        <w:rPr>
          <w:lang w:val="sq-AL"/>
        </w:rPr>
      </w:pPr>
      <w:r w:rsidRPr="002630BF">
        <w:rPr>
          <w:b/>
          <w:lang w:val="sq-AL"/>
        </w:rPr>
        <w:t xml:space="preserve">LISTA E SHTOJCAVE </w:t>
      </w:r>
    </w:p>
    <w:p w14:paraId="3264A862" w14:textId="77777777" w:rsidR="00F53146" w:rsidRPr="002630BF" w:rsidRDefault="00F53146" w:rsidP="002630BF">
      <w:pPr>
        <w:pStyle w:val="NoSpacing"/>
        <w:spacing w:line="276" w:lineRule="auto"/>
        <w:ind w:left="0" w:hanging="2"/>
        <w:jc w:val="both"/>
        <w:rPr>
          <w:lang w:val="sq-AL"/>
        </w:rPr>
      </w:pPr>
    </w:p>
    <w:p w14:paraId="5A9C8BF8" w14:textId="2620D1FF" w:rsidR="00F53146" w:rsidRPr="0094126C" w:rsidRDefault="006152AD" w:rsidP="002630BF">
      <w:pPr>
        <w:pStyle w:val="NoSpacing"/>
        <w:spacing w:line="276" w:lineRule="auto"/>
        <w:ind w:left="0" w:hanging="2"/>
        <w:jc w:val="both"/>
        <w:rPr>
          <w:b/>
          <w:bCs/>
          <w:lang w:val="sq-AL"/>
        </w:rPr>
      </w:pPr>
      <w:r w:rsidRPr="0094126C">
        <w:rPr>
          <w:b/>
          <w:bCs/>
          <w:color w:val="005499"/>
          <w:lang w:val="sq-AL"/>
        </w:rPr>
        <w:t>Shtojca 1     Projekt-propozimi</w:t>
      </w:r>
      <w:r w:rsidRPr="0094126C">
        <w:rPr>
          <w:b/>
          <w:bCs/>
          <w:lang w:val="sq-AL"/>
        </w:rPr>
        <w:t xml:space="preserve">              </w:t>
      </w:r>
    </w:p>
    <w:p w14:paraId="42B2972A" w14:textId="77777777" w:rsidR="00F53146" w:rsidRPr="002630BF" w:rsidRDefault="00F53146" w:rsidP="002630BF">
      <w:pPr>
        <w:pStyle w:val="NoSpacing"/>
        <w:spacing w:line="276" w:lineRule="auto"/>
        <w:ind w:left="0" w:hanging="2"/>
        <w:jc w:val="both"/>
        <w:rPr>
          <w:b/>
          <w:lang w:val="sq-AL"/>
        </w:rPr>
      </w:pPr>
    </w:p>
    <w:p w14:paraId="585DF994" w14:textId="5424EDAA" w:rsidR="00F53146" w:rsidRPr="002630BF" w:rsidRDefault="006152AD" w:rsidP="002630BF">
      <w:pPr>
        <w:pStyle w:val="NoSpacing"/>
        <w:spacing w:line="276" w:lineRule="auto"/>
        <w:ind w:left="0" w:hanging="2"/>
        <w:jc w:val="both"/>
        <w:rPr>
          <w:lang w:val="sq-AL"/>
        </w:rPr>
      </w:pPr>
      <w:r w:rsidRPr="002630BF">
        <w:rPr>
          <w:b/>
          <w:color w:val="005499"/>
          <w:lang w:val="sq-AL"/>
        </w:rPr>
        <w:t>Shtojca 2     Buxheti</w:t>
      </w:r>
      <w:r w:rsidRPr="002630BF">
        <w:rPr>
          <w:b/>
          <w:lang w:val="sq-AL"/>
        </w:rPr>
        <w:tab/>
      </w:r>
      <w:r w:rsidRPr="002630BF">
        <w:rPr>
          <w:lang w:val="sq-AL"/>
        </w:rPr>
        <w:t xml:space="preserve"> </w:t>
      </w:r>
    </w:p>
    <w:p w14:paraId="21C28273" w14:textId="77777777" w:rsidR="00F53146" w:rsidRPr="002630BF" w:rsidRDefault="00F53146" w:rsidP="002630BF">
      <w:pPr>
        <w:pStyle w:val="NoSpacing"/>
        <w:spacing w:line="276" w:lineRule="auto"/>
        <w:ind w:left="0" w:hanging="2"/>
        <w:jc w:val="both"/>
        <w:rPr>
          <w:lang w:val="sq-AL"/>
        </w:rPr>
      </w:pPr>
    </w:p>
    <w:p w14:paraId="3E134101" w14:textId="27BE7E48" w:rsidR="00F53146" w:rsidRPr="002630BF" w:rsidRDefault="006152AD" w:rsidP="002630BF">
      <w:pPr>
        <w:pStyle w:val="NoSpacing"/>
        <w:spacing w:line="276" w:lineRule="auto"/>
        <w:ind w:left="0" w:hanging="2"/>
        <w:jc w:val="both"/>
        <w:rPr>
          <w:lang w:val="sq-AL"/>
        </w:rPr>
      </w:pPr>
      <w:r w:rsidRPr="002630BF">
        <w:rPr>
          <w:b/>
          <w:color w:val="005499"/>
          <w:lang w:val="sq-AL"/>
        </w:rPr>
        <w:t>Shtojca 3     Formulari i identifikimit dhe CV e anëtarëve</w:t>
      </w:r>
    </w:p>
    <w:p w14:paraId="03B1AB4B" w14:textId="77777777" w:rsidR="00F53146" w:rsidRPr="002630BF" w:rsidRDefault="00F53146" w:rsidP="002630BF">
      <w:pPr>
        <w:pStyle w:val="NoSpacing"/>
        <w:spacing w:line="276" w:lineRule="auto"/>
        <w:ind w:left="0" w:hanging="2"/>
        <w:jc w:val="both"/>
        <w:rPr>
          <w:lang w:val="sq-AL"/>
        </w:rPr>
      </w:pPr>
    </w:p>
    <w:p w14:paraId="52050D40" w14:textId="51FF5CBB" w:rsidR="00F53146" w:rsidRPr="002630BF" w:rsidRDefault="006152AD" w:rsidP="002630BF">
      <w:pPr>
        <w:pStyle w:val="NoSpacing"/>
        <w:spacing w:line="276" w:lineRule="auto"/>
        <w:ind w:left="0" w:hanging="2"/>
        <w:jc w:val="both"/>
        <w:rPr>
          <w:lang w:val="sq-AL"/>
        </w:rPr>
      </w:pPr>
      <w:r w:rsidRPr="002630BF">
        <w:rPr>
          <w:b/>
          <w:color w:val="005499"/>
          <w:lang w:val="sq-AL"/>
        </w:rPr>
        <w:t>Shtojca 4     Deklarata e shmangies së konfliktit të interesit</w:t>
      </w:r>
      <w:r w:rsidRPr="002630BF">
        <w:rPr>
          <w:lang w:val="sq-AL"/>
        </w:rPr>
        <w:t xml:space="preserve"> </w:t>
      </w:r>
    </w:p>
    <w:p w14:paraId="09C8940E" w14:textId="77777777" w:rsidR="00DC4197" w:rsidRPr="002630BF" w:rsidRDefault="00DC4197" w:rsidP="002630BF">
      <w:pPr>
        <w:pStyle w:val="NoSpacing"/>
        <w:spacing w:line="276" w:lineRule="auto"/>
        <w:ind w:left="0" w:hanging="2"/>
        <w:jc w:val="both"/>
        <w:rPr>
          <w:lang w:val="sq-AL"/>
        </w:rPr>
      </w:pPr>
    </w:p>
    <w:p w14:paraId="26DA2226" w14:textId="77777777" w:rsidR="00F53146" w:rsidRPr="002630BF" w:rsidRDefault="00F53146" w:rsidP="002630BF">
      <w:pPr>
        <w:pStyle w:val="NoSpacing"/>
        <w:spacing w:line="276" w:lineRule="auto"/>
        <w:ind w:left="0" w:hanging="2"/>
        <w:jc w:val="both"/>
        <w:rPr>
          <w:lang w:val="sq-AL"/>
        </w:rPr>
      </w:pPr>
    </w:p>
    <w:p w14:paraId="4C271549" w14:textId="77777777" w:rsidR="00F53146" w:rsidRPr="002630BF" w:rsidRDefault="00F53146" w:rsidP="002630BF">
      <w:pPr>
        <w:pStyle w:val="NoSpacing"/>
        <w:spacing w:line="276" w:lineRule="auto"/>
        <w:ind w:left="0" w:hanging="2"/>
        <w:jc w:val="both"/>
        <w:rPr>
          <w:lang w:val="sq-AL"/>
        </w:rPr>
      </w:pPr>
    </w:p>
    <w:p w14:paraId="4D751CDE" w14:textId="3AF05D0A" w:rsidR="00F53146" w:rsidRPr="00945F43" w:rsidRDefault="00F53146" w:rsidP="00945F43">
      <w:pPr>
        <w:pStyle w:val="NoSpacing"/>
        <w:spacing w:line="276" w:lineRule="auto"/>
        <w:ind w:leftChars="0" w:left="0" w:firstLineChars="0" w:firstLine="0"/>
        <w:jc w:val="both"/>
        <w:rPr>
          <w:rFonts w:eastAsia="Aptos"/>
          <w:kern w:val="2"/>
          <w:position w:val="0"/>
          <w:lang w:val="en-GB"/>
          <w14:ligatures w14:val="standardContextual"/>
        </w:rPr>
      </w:pPr>
    </w:p>
    <w:sectPr w:rsidR="00F53146" w:rsidRPr="00945F43" w:rsidSect="00EA7A40">
      <w:headerReference w:type="even" r:id="rId10"/>
      <w:headerReference w:type="default" r:id="rId11"/>
      <w:footerReference w:type="even" r:id="rId12"/>
      <w:footerReference w:type="default" r:id="rId13"/>
      <w:headerReference w:type="first" r:id="rId14"/>
      <w:footerReference w:type="first" r:id="rId15"/>
      <w:pgSz w:w="11907" w:h="16839"/>
      <w:pgMar w:top="1440" w:right="1077" w:bottom="1440" w:left="1077" w:header="289" w:footer="403"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229AC" w14:textId="77777777" w:rsidR="006D3BF6" w:rsidRDefault="006D3BF6">
      <w:pPr>
        <w:spacing w:line="240" w:lineRule="auto"/>
        <w:ind w:left="0" w:hanging="2"/>
      </w:pPr>
      <w:r>
        <w:separator/>
      </w:r>
    </w:p>
  </w:endnote>
  <w:endnote w:type="continuationSeparator" w:id="0">
    <w:p w14:paraId="7E70D103" w14:textId="77777777" w:rsidR="006D3BF6" w:rsidRDefault="006D3BF6">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79679" w14:textId="77777777" w:rsidR="00EA7A40" w:rsidRPr="00EA7A40" w:rsidRDefault="00EA7A40">
    <w:pPr>
      <w:pStyle w:val="Footer"/>
      <w:ind w:left="0" w:hanging="2"/>
      <w:jc w:val="center"/>
      <w:rPr>
        <w:caps/>
        <w:noProof/>
      </w:rPr>
    </w:pPr>
    <w:r w:rsidRPr="00EA7A40">
      <w:rPr>
        <w:caps/>
      </w:rPr>
      <w:fldChar w:fldCharType="begin"/>
    </w:r>
    <w:r w:rsidRPr="00EA7A40">
      <w:rPr>
        <w:caps/>
      </w:rPr>
      <w:instrText xml:space="preserve"> PAGE   \* MERGEFORMAT </w:instrText>
    </w:r>
    <w:r w:rsidRPr="00EA7A40">
      <w:rPr>
        <w:caps/>
      </w:rPr>
      <w:fldChar w:fldCharType="separate"/>
    </w:r>
    <w:r w:rsidRPr="00EA7A40">
      <w:rPr>
        <w:caps/>
        <w:noProof/>
      </w:rPr>
      <w:t>2</w:t>
    </w:r>
    <w:r w:rsidRPr="00EA7A40">
      <w:rPr>
        <w:caps/>
        <w:noProof/>
      </w:rPr>
      <w:fldChar w:fldCharType="end"/>
    </w:r>
  </w:p>
  <w:p w14:paraId="5DA2A6BF" w14:textId="77777777" w:rsidR="00763F66" w:rsidRDefault="00763F66">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942457"/>
      <w:docPartObj>
        <w:docPartGallery w:val="Page Numbers (Bottom of Page)"/>
        <w:docPartUnique/>
      </w:docPartObj>
    </w:sdtPr>
    <w:sdtEndPr>
      <w:rPr>
        <w:noProof/>
      </w:rPr>
    </w:sdtEndPr>
    <w:sdtContent>
      <w:p w14:paraId="0A4BE883" w14:textId="7B5B9AB0" w:rsidR="00EA7A40" w:rsidRDefault="00EA7A40">
        <w:pPr>
          <w:pStyle w:val="Footer"/>
          <w:ind w:left="0" w:hanging="2"/>
          <w:jc w:val="center"/>
        </w:pPr>
        <w:r>
          <w:fldChar w:fldCharType="begin"/>
        </w:r>
        <w:r>
          <w:instrText xml:space="preserve"> PAGE   \* MERGEFORMAT </w:instrText>
        </w:r>
        <w:r>
          <w:fldChar w:fldCharType="separate"/>
        </w:r>
        <w:r>
          <w:rPr>
            <w:noProof/>
          </w:rPr>
          <w:t>2</w:t>
        </w:r>
        <w:r>
          <w:rPr>
            <w:noProof/>
          </w:rPr>
          <w:fldChar w:fldCharType="end"/>
        </w:r>
      </w:p>
    </w:sdtContent>
  </w:sdt>
  <w:p w14:paraId="54CD050A" w14:textId="77777777" w:rsidR="00052A43" w:rsidRDefault="00052A43">
    <w:pPr>
      <w:pBdr>
        <w:top w:val="nil"/>
        <w:left w:val="nil"/>
        <w:bottom w:val="nil"/>
        <w:right w:val="nil"/>
        <w:between w:val="nil"/>
      </w:pBdr>
      <w:spacing w:line="240" w:lineRule="auto"/>
      <w:ind w:left="0"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3981329"/>
      <w:docPartObj>
        <w:docPartGallery w:val="Page Numbers (Bottom of Page)"/>
        <w:docPartUnique/>
      </w:docPartObj>
    </w:sdtPr>
    <w:sdtEndPr>
      <w:rPr>
        <w:noProof/>
      </w:rPr>
    </w:sdtEndPr>
    <w:sdtContent>
      <w:p w14:paraId="5B418F20" w14:textId="4F76235B" w:rsidR="00EA7A40" w:rsidRDefault="00EA7A40">
        <w:pPr>
          <w:pStyle w:val="Footer"/>
          <w:ind w:left="0" w:hanging="2"/>
          <w:jc w:val="center"/>
        </w:pPr>
        <w:r>
          <w:fldChar w:fldCharType="begin"/>
        </w:r>
        <w:r>
          <w:instrText xml:space="preserve"> PAGE   \* MERGEFORMAT </w:instrText>
        </w:r>
        <w:r>
          <w:fldChar w:fldCharType="separate"/>
        </w:r>
        <w:r>
          <w:rPr>
            <w:noProof/>
          </w:rPr>
          <w:t>2</w:t>
        </w:r>
        <w:r>
          <w:rPr>
            <w:noProof/>
          </w:rPr>
          <w:fldChar w:fldCharType="end"/>
        </w:r>
      </w:p>
    </w:sdtContent>
  </w:sdt>
  <w:p w14:paraId="16615698" w14:textId="77777777" w:rsidR="00763F66" w:rsidRDefault="00763F66">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F7CB8" w14:textId="77777777" w:rsidR="006D3BF6" w:rsidRDefault="006D3BF6">
      <w:pPr>
        <w:spacing w:line="240" w:lineRule="auto"/>
        <w:ind w:left="0" w:hanging="2"/>
      </w:pPr>
      <w:r>
        <w:separator/>
      </w:r>
    </w:p>
  </w:footnote>
  <w:footnote w:type="continuationSeparator" w:id="0">
    <w:p w14:paraId="64FB8F79" w14:textId="77777777" w:rsidR="006D3BF6" w:rsidRDefault="006D3BF6">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70204" w14:textId="77777777" w:rsidR="00763F66" w:rsidRDefault="00763F66">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C5EA9" w14:textId="77777777" w:rsidR="00763F66" w:rsidRDefault="00763F66">
    <w:pPr>
      <w:pStyle w:val="Heade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FBC5B" w14:textId="77777777" w:rsidR="00052A43" w:rsidRDefault="00052A43">
    <w:pPr>
      <w:pBdr>
        <w:top w:val="nil"/>
        <w:left w:val="nil"/>
        <w:bottom w:val="nil"/>
        <w:right w:val="nil"/>
        <w:between w:val="nil"/>
      </w:pBdr>
      <w:tabs>
        <w:tab w:val="right" w:pos="9214"/>
      </w:tabs>
      <w:spacing w:line="240" w:lineRule="auto"/>
      <w:ind w:left="0" w:hanging="2"/>
      <w:rPr>
        <w:color w:val="000000"/>
        <w:sz w:val="18"/>
        <w:szCs w:val="18"/>
      </w:rPr>
    </w:pPr>
    <w:r>
      <w:rPr>
        <w:noProof/>
        <w:sz w:val="18"/>
        <w:szCs w:val="18"/>
        <w:lang w:val="en-GB" w:eastAsia="en-GB"/>
      </w:rPr>
      <w:drawing>
        <wp:anchor distT="0" distB="0" distL="114300" distR="114300" simplePos="0" relativeHeight="251658240" behindDoc="0" locked="0" layoutInCell="1" hidden="0" allowOverlap="1" wp14:anchorId="5F78EB4B" wp14:editId="2126AE2A">
          <wp:simplePos x="0" y="0"/>
          <wp:positionH relativeFrom="margin">
            <wp:align>right</wp:align>
          </wp:positionH>
          <wp:positionV relativeFrom="topMargin">
            <wp:posOffset>220189</wp:posOffset>
          </wp:positionV>
          <wp:extent cx="6309360" cy="741045"/>
          <wp:effectExtent l="0" t="0" r="0" b="1905"/>
          <wp:wrapSquare wrapText="bothSides" distT="0" distB="0" distL="114300" distR="114300"/>
          <wp:docPr id="102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309360" cy="74104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27065"/>
    <w:multiLevelType w:val="multilevel"/>
    <w:tmpl w:val="4AC6F4D6"/>
    <w:lvl w:ilvl="0">
      <w:start w:val="1"/>
      <w:numFmt w:val="upperRoman"/>
      <w:lvlText w:val="%1."/>
      <w:lvlJc w:val="left"/>
      <w:pPr>
        <w:ind w:left="720" w:hanging="720"/>
      </w:pPr>
      <w:rPr>
        <w:vertAlign w:val="baseline"/>
      </w:rPr>
    </w:lvl>
    <w:lvl w:ilvl="1">
      <w:start w:val="4"/>
      <w:numFmt w:val="decimal"/>
      <w:lvlText w:val="%1.%2"/>
      <w:lvlJc w:val="left"/>
      <w:pPr>
        <w:ind w:left="360" w:hanging="360"/>
      </w:pPr>
      <w:rPr>
        <w:vertAlign w:val="baseline"/>
      </w:rPr>
    </w:lvl>
    <w:lvl w:ilvl="2">
      <w:start w:val="1"/>
      <w:numFmt w:val="decimal"/>
      <w:lvlText w:val="%1.%2.%3"/>
      <w:lvlJc w:val="left"/>
      <w:pPr>
        <w:ind w:left="360" w:hanging="36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720" w:hanging="72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080" w:hanging="1080"/>
      </w:pPr>
      <w:rPr>
        <w:vertAlign w:val="baseline"/>
      </w:rPr>
    </w:lvl>
    <w:lvl w:ilvl="7">
      <w:start w:val="1"/>
      <w:numFmt w:val="decimal"/>
      <w:lvlText w:val="%1.%2.%3.%4.%5.%6.%7.%8"/>
      <w:lvlJc w:val="left"/>
      <w:pPr>
        <w:ind w:left="1080" w:hanging="1080"/>
      </w:pPr>
      <w:rPr>
        <w:vertAlign w:val="baseline"/>
      </w:rPr>
    </w:lvl>
    <w:lvl w:ilvl="8">
      <w:start w:val="1"/>
      <w:numFmt w:val="decimal"/>
      <w:lvlText w:val="%1.%2.%3.%4.%5.%6.%7.%8.%9"/>
      <w:lvlJc w:val="left"/>
      <w:pPr>
        <w:ind w:left="1440" w:hanging="1440"/>
      </w:pPr>
      <w:rPr>
        <w:vertAlign w:val="baseline"/>
      </w:rPr>
    </w:lvl>
  </w:abstractNum>
  <w:abstractNum w:abstractNumId="1" w15:restartNumberingAfterBreak="0">
    <w:nsid w:val="0D20458E"/>
    <w:multiLevelType w:val="multilevel"/>
    <w:tmpl w:val="3E9070D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13EC69FE"/>
    <w:multiLevelType w:val="hybridMultilevel"/>
    <w:tmpl w:val="F5FED0DC"/>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3" w15:restartNumberingAfterBreak="0">
    <w:nsid w:val="154F24E6"/>
    <w:multiLevelType w:val="hybridMultilevel"/>
    <w:tmpl w:val="AA864958"/>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4" w15:restartNumberingAfterBreak="0">
    <w:nsid w:val="174326D5"/>
    <w:multiLevelType w:val="multilevel"/>
    <w:tmpl w:val="E3B4F4AC"/>
    <w:lvl w:ilvl="0">
      <w:start w:val="2"/>
      <w:numFmt w:val="bullet"/>
      <w:lvlText w:val="-"/>
      <w:lvlJc w:val="left"/>
      <w:pPr>
        <w:ind w:left="360" w:hanging="360"/>
      </w:pPr>
      <w:rPr>
        <w:rFonts w:ascii="Calibri" w:eastAsia="Calibri" w:hAnsi="Calibri" w:cs="Calibri"/>
        <w:vertAlign w:val="baseline"/>
      </w:rPr>
    </w:lvl>
    <w:lvl w:ilvl="1">
      <w:start w:val="1"/>
      <w:numFmt w:val="bullet"/>
      <w:lvlText w:val="o"/>
      <w:lvlJc w:val="left"/>
      <w:pPr>
        <w:ind w:left="0" w:hanging="360"/>
      </w:pPr>
      <w:rPr>
        <w:rFonts w:ascii="Courier New" w:eastAsia="Courier New" w:hAnsi="Courier New" w:cs="Courier New"/>
        <w:vertAlign w:val="baseline"/>
      </w:rPr>
    </w:lvl>
    <w:lvl w:ilvl="2">
      <w:start w:val="1"/>
      <w:numFmt w:val="bullet"/>
      <w:lvlText w:val="▪"/>
      <w:lvlJc w:val="left"/>
      <w:pPr>
        <w:ind w:left="720" w:hanging="360"/>
      </w:pPr>
      <w:rPr>
        <w:rFonts w:ascii="Noto Sans Symbols" w:eastAsia="Noto Sans Symbols" w:hAnsi="Noto Sans Symbols" w:cs="Noto Sans Symbols"/>
        <w:vertAlign w:val="baseline"/>
      </w:rPr>
    </w:lvl>
    <w:lvl w:ilvl="3">
      <w:start w:val="1"/>
      <w:numFmt w:val="bullet"/>
      <w:lvlText w:val="●"/>
      <w:lvlJc w:val="left"/>
      <w:pPr>
        <w:ind w:left="1440" w:hanging="360"/>
      </w:pPr>
      <w:rPr>
        <w:rFonts w:ascii="Noto Sans Symbols" w:eastAsia="Noto Sans Symbols" w:hAnsi="Noto Sans Symbols" w:cs="Noto Sans Symbols"/>
        <w:vertAlign w:val="baseline"/>
      </w:rPr>
    </w:lvl>
    <w:lvl w:ilvl="4">
      <w:start w:val="1"/>
      <w:numFmt w:val="bullet"/>
      <w:lvlText w:val="o"/>
      <w:lvlJc w:val="left"/>
      <w:pPr>
        <w:ind w:left="2160" w:hanging="360"/>
      </w:pPr>
      <w:rPr>
        <w:rFonts w:ascii="Courier New" w:eastAsia="Courier New" w:hAnsi="Courier New" w:cs="Courier New"/>
        <w:vertAlign w:val="baseline"/>
      </w:rPr>
    </w:lvl>
    <w:lvl w:ilvl="5">
      <w:start w:val="1"/>
      <w:numFmt w:val="bullet"/>
      <w:lvlText w:val="▪"/>
      <w:lvlJc w:val="left"/>
      <w:pPr>
        <w:ind w:left="2880" w:hanging="360"/>
      </w:pPr>
      <w:rPr>
        <w:rFonts w:ascii="Noto Sans Symbols" w:eastAsia="Noto Sans Symbols" w:hAnsi="Noto Sans Symbols" w:cs="Noto Sans Symbols"/>
        <w:vertAlign w:val="baseline"/>
      </w:rPr>
    </w:lvl>
    <w:lvl w:ilvl="6">
      <w:start w:val="1"/>
      <w:numFmt w:val="bullet"/>
      <w:lvlText w:val="●"/>
      <w:lvlJc w:val="left"/>
      <w:pPr>
        <w:ind w:left="3600" w:hanging="360"/>
      </w:pPr>
      <w:rPr>
        <w:rFonts w:ascii="Noto Sans Symbols" w:eastAsia="Noto Sans Symbols" w:hAnsi="Noto Sans Symbols" w:cs="Noto Sans Symbols"/>
        <w:vertAlign w:val="baseline"/>
      </w:rPr>
    </w:lvl>
    <w:lvl w:ilvl="7">
      <w:start w:val="1"/>
      <w:numFmt w:val="bullet"/>
      <w:lvlText w:val="o"/>
      <w:lvlJc w:val="left"/>
      <w:pPr>
        <w:ind w:left="4320" w:hanging="360"/>
      </w:pPr>
      <w:rPr>
        <w:rFonts w:ascii="Courier New" w:eastAsia="Courier New" w:hAnsi="Courier New" w:cs="Courier New"/>
        <w:vertAlign w:val="baseline"/>
      </w:rPr>
    </w:lvl>
    <w:lvl w:ilvl="8">
      <w:start w:val="1"/>
      <w:numFmt w:val="bullet"/>
      <w:lvlText w:val="▪"/>
      <w:lvlJc w:val="left"/>
      <w:pPr>
        <w:ind w:left="5040" w:hanging="360"/>
      </w:pPr>
      <w:rPr>
        <w:rFonts w:ascii="Noto Sans Symbols" w:eastAsia="Noto Sans Symbols" w:hAnsi="Noto Sans Symbols" w:cs="Noto Sans Symbols"/>
        <w:vertAlign w:val="baseline"/>
      </w:rPr>
    </w:lvl>
  </w:abstractNum>
  <w:abstractNum w:abstractNumId="5" w15:restartNumberingAfterBreak="0">
    <w:nsid w:val="1961570C"/>
    <w:multiLevelType w:val="hybridMultilevel"/>
    <w:tmpl w:val="52FE4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221272"/>
    <w:multiLevelType w:val="hybridMultilevel"/>
    <w:tmpl w:val="92460D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907553"/>
    <w:multiLevelType w:val="multilevel"/>
    <w:tmpl w:val="82A22AAA"/>
    <w:lvl w:ilvl="0">
      <w:start w:val="1"/>
      <w:numFmt w:val="bullet"/>
      <w:lvlText w:val="●"/>
      <w:lvlJc w:val="left"/>
      <w:pPr>
        <w:ind w:left="360" w:hanging="360"/>
      </w:pPr>
      <w:rPr>
        <w:rFonts w:ascii="Noto Sans Symbols" w:eastAsia="Noto Sans Symbols" w:hAnsi="Noto Sans Symbols" w:cs="Noto Sans Symbols"/>
        <w:vertAlign w:val="baseline"/>
      </w:rPr>
    </w:lvl>
    <w:lvl w:ilvl="1">
      <w:numFmt w:val="decimal"/>
      <w:lvlText w:val=""/>
      <w:lvlJc w:val="left"/>
      <w:pPr>
        <w:ind w:left="0" w:firstLine="0"/>
      </w:pPr>
      <w:rPr>
        <w:vertAlign w:val="baseline"/>
      </w:rPr>
    </w:lvl>
    <w:lvl w:ilvl="2">
      <w:numFmt w:val="decimal"/>
      <w:lvlText w:val=""/>
      <w:lvlJc w:val="left"/>
      <w:pPr>
        <w:ind w:left="0" w:firstLine="0"/>
      </w:pPr>
      <w:rPr>
        <w:vertAlign w:val="baseline"/>
      </w:rPr>
    </w:lvl>
    <w:lvl w:ilvl="3">
      <w:numFmt w:val="decimal"/>
      <w:lvlText w:val=""/>
      <w:lvlJc w:val="left"/>
      <w:pPr>
        <w:ind w:left="0" w:firstLine="0"/>
      </w:pPr>
      <w:rPr>
        <w:vertAlign w:val="baseline"/>
      </w:rPr>
    </w:lvl>
    <w:lvl w:ilvl="4">
      <w:numFmt w:val="decimal"/>
      <w:lvlText w:val=""/>
      <w:lvlJc w:val="left"/>
      <w:pPr>
        <w:ind w:left="0" w:firstLine="0"/>
      </w:pPr>
      <w:rPr>
        <w:vertAlign w:val="baseline"/>
      </w:rPr>
    </w:lvl>
    <w:lvl w:ilvl="5">
      <w:numFmt w:val="decimal"/>
      <w:lvlText w:val=""/>
      <w:lvlJc w:val="left"/>
      <w:pPr>
        <w:ind w:left="0" w:firstLine="0"/>
      </w:pPr>
      <w:rPr>
        <w:vertAlign w:val="baseline"/>
      </w:rPr>
    </w:lvl>
    <w:lvl w:ilvl="6">
      <w:numFmt w:val="decimal"/>
      <w:lvlText w:val=""/>
      <w:lvlJc w:val="left"/>
      <w:pPr>
        <w:ind w:left="0" w:firstLine="0"/>
      </w:pPr>
      <w:rPr>
        <w:vertAlign w:val="baseline"/>
      </w:rPr>
    </w:lvl>
    <w:lvl w:ilvl="7">
      <w:numFmt w:val="decimal"/>
      <w:lvlText w:val=""/>
      <w:lvlJc w:val="left"/>
      <w:pPr>
        <w:ind w:left="0" w:firstLine="0"/>
      </w:pPr>
      <w:rPr>
        <w:vertAlign w:val="baseline"/>
      </w:rPr>
    </w:lvl>
    <w:lvl w:ilvl="8">
      <w:numFmt w:val="decimal"/>
      <w:lvlText w:val=""/>
      <w:lvlJc w:val="left"/>
      <w:pPr>
        <w:ind w:left="0" w:firstLine="0"/>
      </w:pPr>
      <w:rPr>
        <w:vertAlign w:val="baseline"/>
      </w:rPr>
    </w:lvl>
  </w:abstractNum>
  <w:abstractNum w:abstractNumId="8" w15:restartNumberingAfterBreak="0">
    <w:nsid w:val="263D3C82"/>
    <w:multiLevelType w:val="hybridMultilevel"/>
    <w:tmpl w:val="1466F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3751AF"/>
    <w:multiLevelType w:val="multilevel"/>
    <w:tmpl w:val="C15CA17A"/>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10" w15:restartNumberingAfterBreak="0">
    <w:nsid w:val="386A052B"/>
    <w:multiLevelType w:val="multilevel"/>
    <w:tmpl w:val="4AC6F4D6"/>
    <w:lvl w:ilvl="0">
      <w:start w:val="1"/>
      <w:numFmt w:val="upperRoman"/>
      <w:lvlText w:val="%1."/>
      <w:lvlJc w:val="left"/>
      <w:pPr>
        <w:ind w:left="1080" w:hanging="720"/>
      </w:pPr>
      <w:rPr>
        <w:vertAlign w:val="baseline"/>
      </w:rPr>
    </w:lvl>
    <w:lvl w:ilvl="1">
      <w:start w:val="4"/>
      <w:numFmt w:val="decimal"/>
      <w:lvlText w:val="%1.%2"/>
      <w:lvlJc w:val="left"/>
      <w:pPr>
        <w:ind w:left="720" w:hanging="360"/>
      </w:pPr>
      <w:rPr>
        <w:vertAlign w:val="baseline"/>
      </w:rPr>
    </w:lvl>
    <w:lvl w:ilvl="2">
      <w:start w:val="1"/>
      <w:numFmt w:val="decimal"/>
      <w:lvlText w:val="%1.%2.%3"/>
      <w:lvlJc w:val="left"/>
      <w:pPr>
        <w:ind w:left="720" w:hanging="360"/>
      </w:pPr>
      <w:rPr>
        <w:vertAlign w:val="baseline"/>
      </w:rPr>
    </w:lvl>
    <w:lvl w:ilvl="3">
      <w:start w:val="1"/>
      <w:numFmt w:val="decimal"/>
      <w:lvlText w:val="%1.%2.%3.%4"/>
      <w:lvlJc w:val="left"/>
      <w:pPr>
        <w:ind w:left="1080" w:hanging="720"/>
      </w:pPr>
      <w:rPr>
        <w:vertAlign w:val="baseline"/>
      </w:rPr>
    </w:lvl>
    <w:lvl w:ilvl="4">
      <w:start w:val="1"/>
      <w:numFmt w:val="decimal"/>
      <w:lvlText w:val="%1.%2.%3.%4.%5"/>
      <w:lvlJc w:val="left"/>
      <w:pPr>
        <w:ind w:left="1080" w:hanging="720"/>
      </w:pPr>
      <w:rPr>
        <w:vertAlign w:val="baseline"/>
      </w:rPr>
    </w:lvl>
    <w:lvl w:ilvl="5">
      <w:start w:val="1"/>
      <w:numFmt w:val="decimal"/>
      <w:lvlText w:val="%1.%2.%3.%4.%5.%6"/>
      <w:lvlJc w:val="left"/>
      <w:pPr>
        <w:ind w:left="1440" w:hanging="1080"/>
      </w:pPr>
      <w:rPr>
        <w:vertAlign w:val="baseline"/>
      </w:rPr>
    </w:lvl>
    <w:lvl w:ilvl="6">
      <w:start w:val="1"/>
      <w:numFmt w:val="decimal"/>
      <w:lvlText w:val="%1.%2.%3.%4.%5.%6.%7"/>
      <w:lvlJc w:val="left"/>
      <w:pPr>
        <w:ind w:left="1440" w:hanging="1080"/>
      </w:pPr>
      <w:rPr>
        <w:vertAlign w:val="baseline"/>
      </w:rPr>
    </w:lvl>
    <w:lvl w:ilvl="7">
      <w:start w:val="1"/>
      <w:numFmt w:val="decimal"/>
      <w:lvlText w:val="%1.%2.%3.%4.%5.%6.%7.%8"/>
      <w:lvlJc w:val="left"/>
      <w:pPr>
        <w:ind w:left="1440" w:hanging="1080"/>
      </w:pPr>
      <w:rPr>
        <w:vertAlign w:val="baseline"/>
      </w:rPr>
    </w:lvl>
    <w:lvl w:ilvl="8">
      <w:start w:val="1"/>
      <w:numFmt w:val="decimal"/>
      <w:lvlText w:val="%1.%2.%3.%4.%5.%6.%7.%8.%9"/>
      <w:lvlJc w:val="left"/>
      <w:pPr>
        <w:ind w:left="1800" w:hanging="1440"/>
      </w:pPr>
      <w:rPr>
        <w:vertAlign w:val="baseline"/>
      </w:rPr>
    </w:lvl>
  </w:abstractNum>
  <w:abstractNum w:abstractNumId="11" w15:restartNumberingAfterBreak="0">
    <w:nsid w:val="3A0D3642"/>
    <w:multiLevelType w:val="multilevel"/>
    <w:tmpl w:val="653646AC"/>
    <w:lvl w:ilvl="0">
      <w:start w:val="5"/>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2" w15:restartNumberingAfterBreak="0">
    <w:nsid w:val="3A7A0DF2"/>
    <w:multiLevelType w:val="multilevel"/>
    <w:tmpl w:val="46E0511A"/>
    <w:lvl w:ilvl="0">
      <w:start w:val="1"/>
      <w:numFmt w:val="bullet"/>
      <w:lvlText w:val="●"/>
      <w:lvlJc w:val="left"/>
      <w:pPr>
        <w:ind w:left="720" w:hanging="360"/>
      </w:pPr>
      <w:rPr>
        <w:rFonts w:ascii="Noto Sans Symbols" w:eastAsia="Noto Sans Symbols" w:hAnsi="Noto Sans Symbols" w:cs="Noto Sans Symbols"/>
        <w:highlight w:val="white"/>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3" w15:restartNumberingAfterBreak="0">
    <w:nsid w:val="409D771B"/>
    <w:multiLevelType w:val="multilevel"/>
    <w:tmpl w:val="13F025BE"/>
    <w:lvl w:ilvl="0">
      <w:start w:val="1"/>
      <w:numFmt w:val="bullet"/>
      <w:pStyle w:val="Clause"/>
      <w:lvlText w:val="●"/>
      <w:lvlJc w:val="left"/>
      <w:pPr>
        <w:ind w:left="360" w:hanging="360"/>
      </w:pPr>
      <w:rPr>
        <w:rFonts w:ascii="Noto Sans Symbols" w:eastAsia="Noto Sans Symbols" w:hAnsi="Noto Sans Symbols" w:cs="Noto Sans Symbols"/>
        <w:vertAlign w:val="baseline"/>
      </w:rPr>
    </w:lvl>
    <w:lvl w:ilvl="1">
      <w:numFmt w:val="decimal"/>
      <w:lvlText w:val=""/>
      <w:lvlJc w:val="left"/>
      <w:pPr>
        <w:ind w:left="0" w:firstLine="0"/>
      </w:pPr>
      <w:rPr>
        <w:vertAlign w:val="baseline"/>
      </w:rPr>
    </w:lvl>
    <w:lvl w:ilvl="2">
      <w:numFmt w:val="decimal"/>
      <w:lvlText w:val=""/>
      <w:lvlJc w:val="left"/>
      <w:pPr>
        <w:ind w:left="0" w:firstLine="0"/>
      </w:pPr>
      <w:rPr>
        <w:vertAlign w:val="baseline"/>
      </w:rPr>
    </w:lvl>
    <w:lvl w:ilvl="3">
      <w:numFmt w:val="decimal"/>
      <w:lvlText w:val=""/>
      <w:lvlJc w:val="left"/>
      <w:pPr>
        <w:ind w:left="0" w:firstLine="0"/>
      </w:pPr>
      <w:rPr>
        <w:vertAlign w:val="baseline"/>
      </w:rPr>
    </w:lvl>
    <w:lvl w:ilvl="4">
      <w:numFmt w:val="decimal"/>
      <w:lvlText w:val=""/>
      <w:lvlJc w:val="left"/>
      <w:pPr>
        <w:ind w:left="0" w:firstLine="0"/>
      </w:pPr>
      <w:rPr>
        <w:vertAlign w:val="baseline"/>
      </w:rPr>
    </w:lvl>
    <w:lvl w:ilvl="5">
      <w:numFmt w:val="decimal"/>
      <w:lvlText w:val=""/>
      <w:lvlJc w:val="left"/>
      <w:pPr>
        <w:ind w:left="0" w:firstLine="0"/>
      </w:pPr>
      <w:rPr>
        <w:vertAlign w:val="baseline"/>
      </w:rPr>
    </w:lvl>
    <w:lvl w:ilvl="6">
      <w:numFmt w:val="decimal"/>
      <w:lvlText w:val=""/>
      <w:lvlJc w:val="left"/>
      <w:pPr>
        <w:ind w:left="0" w:firstLine="0"/>
      </w:pPr>
      <w:rPr>
        <w:vertAlign w:val="baseline"/>
      </w:rPr>
    </w:lvl>
    <w:lvl w:ilvl="7">
      <w:numFmt w:val="decimal"/>
      <w:lvlText w:val=""/>
      <w:lvlJc w:val="left"/>
      <w:pPr>
        <w:ind w:left="0" w:firstLine="0"/>
      </w:pPr>
      <w:rPr>
        <w:vertAlign w:val="baseline"/>
      </w:rPr>
    </w:lvl>
    <w:lvl w:ilvl="8">
      <w:numFmt w:val="decimal"/>
      <w:lvlText w:val=""/>
      <w:lvlJc w:val="left"/>
      <w:pPr>
        <w:ind w:left="0" w:firstLine="0"/>
      </w:pPr>
      <w:rPr>
        <w:vertAlign w:val="baseline"/>
      </w:rPr>
    </w:lvl>
  </w:abstractNum>
  <w:abstractNum w:abstractNumId="14" w15:restartNumberingAfterBreak="0">
    <w:nsid w:val="41FB6B9E"/>
    <w:multiLevelType w:val="hybridMultilevel"/>
    <w:tmpl w:val="B97684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E71811"/>
    <w:multiLevelType w:val="hybridMultilevel"/>
    <w:tmpl w:val="9498F21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7DE5DA9"/>
    <w:multiLevelType w:val="multilevel"/>
    <w:tmpl w:val="B4F0E3EC"/>
    <w:lvl w:ilvl="0">
      <w:start w:val="1"/>
      <w:numFmt w:val="upperRoman"/>
      <w:lvlText w:val="%1."/>
      <w:lvlJc w:val="left"/>
      <w:pPr>
        <w:ind w:left="1080" w:hanging="720"/>
      </w:pPr>
      <w:rPr>
        <w:vertAlign w:val="baseline"/>
      </w:rPr>
    </w:lvl>
    <w:lvl w:ilvl="1">
      <w:start w:val="4"/>
      <w:numFmt w:val="decimal"/>
      <w:lvlText w:val="%1.%2"/>
      <w:lvlJc w:val="left"/>
      <w:pPr>
        <w:ind w:left="720" w:hanging="360"/>
      </w:pPr>
      <w:rPr>
        <w:vertAlign w:val="baseline"/>
      </w:rPr>
    </w:lvl>
    <w:lvl w:ilvl="2">
      <w:start w:val="1"/>
      <w:numFmt w:val="decimal"/>
      <w:lvlText w:val="%1.%2.%3"/>
      <w:lvlJc w:val="left"/>
      <w:pPr>
        <w:ind w:left="720" w:hanging="360"/>
      </w:pPr>
      <w:rPr>
        <w:vertAlign w:val="baseline"/>
      </w:rPr>
    </w:lvl>
    <w:lvl w:ilvl="3">
      <w:start w:val="1"/>
      <w:numFmt w:val="decimal"/>
      <w:lvlText w:val="%1.%2.%3.%4"/>
      <w:lvlJc w:val="left"/>
      <w:pPr>
        <w:ind w:left="1080" w:hanging="720"/>
      </w:pPr>
      <w:rPr>
        <w:vertAlign w:val="baseline"/>
      </w:rPr>
    </w:lvl>
    <w:lvl w:ilvl="4">
      <w:start w:val="1"/>
      <w:numFmt w:val="decimal"/>
      <w:lvlText w:val="%1.%2.%3.%4.%5"/>
      <w:lvlJc w:val="left"/>
      <w:pPr>
        <w:ind w:left="1080" w:hanging="720"/>
      </w:pPr>
      <w:rPr>
        <w:vertAlign w:val="baseline"/>
      </w:rPr>
    </w:lvl>
    <w:lvl w:ilvl="5">
      <w:start w:val="1"/>
      <w:numFmt w:val="decimal"/>
      <w:lvlText w:val="%1.%2.%3.%4.%5.%6"/>
      <w:lvlJc w:val="left"/>
      <w:pPr>
        <w:ind w:left="1440" w:hanging="1080"/>
      </w:pPr>
      <w:rPr>
        <w:vertAlign w:val="baseline"/>
      </w:rPr>
    </w:lvl>
    <w:lvl w:ilvl="6">
      <w:start w:val="1"/>
      <w:numFmt w:val="decimal"/>
      <w:lvlText w:val="%1.%2.%3.%4.%5.%6.%7"/>
      <w:lvlJc w:val="left"/>
      <w:pPr>
        <w:ind w:left="1440" w:hanging="1080"/>
      </w:pPr>
      <w:rPr>
        <w:vertAlign w:val="baseline"/>
      </w:rPr>
    </w:lvl>
    <w:lvl w:ilvl="7">
      <w:start w:val="1"/>
      <w:numFmt w:val="decimal"/>
      <w:lvlText w:val="%1.%2.%3.%4.%5.%6.%7.%8"/>
      <w:lvlJc w:val="left"/>
      <w:pPr>
        <w:ind w:left="1440" w:hanging="1080"/>
      </w:pPr>
      <w:rPr>
        <w:vertAlign w:val="baseline"/>
      </w:rPr>
    </w:lvl>
    <w:lvl w:ilvl="8">
      <w:start w:val="1"/>
      <w:numFmt w:val="decimal"/>
      <w:lvlText w:val="%1.%2.%3.%4.%5.%6.%7.%8.%9"/>
      <w:lvlJc w:val="left"/>
      <w:pPr>
        <w:ind w:left="1800" w:hanging="1440"/>
      </w:pPr>
      <w:rPr>
        <w:vertAlign w:val="baseline"/>
      </w:rPr>
    </w:lvl>
  </w:abstractNum>
  <w:abstractNum w:abstractNumId="17" w15:restartNumberingAfterBreak="0">
    <w:nsid w:val="49643EE3"/>
    <w:multiLevelType w:val="hybridMultilevel"/>
    <w:tmpl w:val="957EA1FC"/>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18" w15:restartNumberingAfterBreak="0">
    <w:nsid w:val="4AC64792"/>
    <w:multiLevelType w:val="hybridMultilevel"/>
    <w:tmpl w:val="E020AE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C3711F4"/>
    <w:multiLevelType w:val="multilevel"/>
    <w:tmpl w:val="E9FAD3F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0" w15:restartNumberingAfterBreak="0">
    <w:nsid w:val="4F954170"/>
    <w:multiLevelType w:val="hybridMultilevel"/>
    <w:tmpl w:val="2C728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4F42B3"/>
    <w:multiLevelType w:val="hybridMultilevel"/>
    <w:tmpl w:val="FCFCD39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7343FB0"/>
    <w:multiLevelType w:val="hybridMultilevel"/>
    <w:tmpl w:val="0206F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AA4142D"/>
    <w:multiLevelType w:val="hybridMultilevel"/>
    <w:tmpl w:val="770EBB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5CDD4DC0"/>
    <w:multiLevelType w:val="multilevel"/>
    <w:tmpl w:val="F4C6DC4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5" w15:restartNumberingAfterBreak="0">
    <w:nsid w:val="65925CDB"/>
    <w:multiLevelType w:val="multilevel"/>
    <w:tmpl w:val="FA74DCE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6" w15:restartNumberingAfterBreak="0">
    <w:nsid w:val="66214F38"/>
    <w:multiLevelType w:val="hybridMultilevel"/>
    <w:tmpl w:val="AF0833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2B1970"/>
    <w:multiLevelType w:val="hybridMultilevel"/>
    <w:tmpl w:val="030C5A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95F2A8D"/>
    <w:multiLevelType w:val="hybridMultilevel"/>
    <w:tmpl w:val="6016AD54"/>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29" w15:restartNumberingAfterBreak="0">
    <w:nsid w:val="69757195"/>
    <w:multiLevelType w:val="multilevel"/>
    <w:tmpl w:val="3D1A661E"/>
    <w:lvl w:ilvl="0">
      <w:start w:val="5"/>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0" w15:restartNumberingAfterBreak="0">
    <w:nsid w:val="6BE333F5"/>
    <w:multiLevelType w:val="hybridMultilevel"/>
    <w:tmpl w:val="F05C7BF0"/>
    <w:lvl w:ilvl="0" w:tplc="04090001">
      <w:start w:val="1"/>
      <w:numFmt w:val="bullet"/>
      <w:lvlText w:val=""/>
      <w:lvlJc w:val="left"/>
      <w:pPr>
        <w:ind w:left="107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31" w15:restartNumberingAfterBreak="0">
    <w:nsid w:val="728E7ACC"/>
    <w:multiLevelType w:val="hybridMultilevel"/>
    <w:tmpl w:val="57469A80"/>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32" w15:restartNumberingAfterBreak="0">
    <w:nsid w:val="7A0737D2"/>
    <w:multiLevelType w:val="multilevel"/>
    <w:tmpl w:val="48882108"/>
    <w:lvl w:ilvl="0">
      <w:start w:val="1"/>
      <w:numFmt w:val="decimal"/>
      <w:lvlText w:val="%1."/>
      <w:lvlJc w:val="left"/>
      <w:pPr>
        <w:ind w:left="720" w:hanging="360"/>
      </w:pPr>
      <w:rPr>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3" w15:restartNumberingAfterBreak="0">
    <w:nsid w:val="7ED047DE"/>
    <w:multiLevelType w:val="hybridMultilevel"/>
    <w:tmpl w:val="E7C042E6"/>
    <w:lvl w:ilvl="0" w:tplc="BF7C7336">
      <w:start w:val="2"/>
      <w:numFmt w:val="decimal"/>
      <w:lvlText w:val="%1."/>
      <w:lvlJc w:val="left"/>
      <w:pPr>
        <w:ind w:left="360" w:hanging="360"/>
      </w:pPr>
      <w:rPr>
        <w:rFonts w:hint="default"/>
        <w:b/>
        <w:bCs/>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34" w15:restartNumberingAfterBreak="0">
    <w:nsid w:val="7F1D51E1"/>
    <w:multiLevelType w:val="hybridMultilevel"/>
    <w:tmpl w:val="30FEDDDA"/>
    <w:lvl w:ilvl="0" w:tplc="6CD82AAA">
      <w:start w:val="1"/>
      <w:numFmt w:val="decimal"/>
      <w:lvlText w:val="%1."/>
      <w:lvlJc w:val="left"/>
      <w:pPr>
        <w:ind w:left="358" w:hanging="360"/>
      </w:pPr>
      <w:rPr>
        <w:rFonts w:hint="default"/>
        <w:b/>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35" w15:restartNumberingAfterBreak="0">
    <w:nsid w:val="7F890DE6"/>
    <w:multiLevelType w:val="hybridMultilevel"/>
    <w:tmpl w:val="C67AB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46079639">
    <w:abstractNumId w:val="13"/>
  </w:num>
  <w:num w:numId="2" w16cid:durableId="722559071">
    <w:abstractNumId w:val="7"/>
  </w:num>
  <w:num w:numId="3" w16cid:durableId="1332832839">
    <w:abstractNumId w:val="1"/>
  </w:num>
  <w:num w:numId="4" w16cid:durableId="507601089">
    <w:abstractNumId w:val="4"/>
  </w:num>
  <w:num w:numId="5" w16cid:durableId="109130390">
    <w:abstractNumId w:val="0"/>
  </w:num>
  <w:num w:numId="6" w16cid:durableId="161818908">
    <w:abstractNumId w:val="9"/>
  </w:num>
  <w:num w:numId="7" w16cid:durableId="1513837873">
    <w:abstractNumId w:val="12"/>
  </w:num>
  <w:num w:numId="8" w16cid:durableId="1410691403">
    <w:abstractNumId w:val="25"/>
  </w:num>
  <w:num w:numId="9" w16cid:durableId="1593930945">
    <w:abstractNumId w:val="32"/>
  </w:num>
  <w:num w:numId="10" w16cid:durableId="2054769734">
    <w:abstractNumId w:val="19"/>
  </w:num>
  <w:num w:numId="11" w16cid:durableId="527330160">
    <w:abstractNumId w:val="24"/>
  </w:num>
  <w:num w:numId="12" w16cid:durableId="1176965186">
    <w:abstractNumId w:val="29"/>
  </w:num>
  <w:num w:numId="13" w16cid:durableId="1157919792">
    <w:abstractNumId w:val="10"/>
  </w:num>
  <w:num w:numId="14" w16cid:durableId="218589419">
    <w:abstractNumId w:val="11"/>
  </w:num>
  <w:num w:numId="15" w16cid:durableId="223567524">
    <w:abstractNumId w:val="5"/>
  </w:num>
  <w:num w:numId="16" w16cid:durableId="1269586900">
    <w:abstractNumId w:val="6"/>
  </w:num>
  <w:num w:numId="17" w16cid:durableId="269048356">
    <w:abstractNumId w:val="17"/>
  </w:num>
  <w:num w:numId="18" w16cid:durableId="1605192492">
    <w:abstractNumId w:val="16"/>
  </w:num>
  <w:num w:numId="19" w16cid:durableId="25764252">
    <w:abstractNumId w:val="14"/>
  </w:num>
  <w:num w:numId="20" w16cid:durableId="552816293">
    <w:abstractNumId w:val="22"/>
  </w:num>
  <w:num w:numId="21" w16cid:durableId="1838766581">
    <w:abstractNumId w:val="15"/>
  </w:num>
  <w:num w:numId="22" w16cid:durableId="1134323960">
    <w:abstractNumId w:val="21"/>
  </w:num>
  <w:num w:numId="23" w16cid:durableId="1431658200">
    <w:abstractNumId w:val="20"/>
  </w:num>
  <w:num w:numId="24" w16cid:durableId="1074277058">
    <w:abstractNumId w:val="35"/>
  </w:num>
  <w:num w:numId="25" w16cid:durableId="1168054992">
    <w:abstractNumId w:val="26"/>
  </w:num>
  <w:num w:numId="26" w16cid:durableId="1213465062">
    <w:abstractNumId w:val="31"/>
  </w:num>
  <w:num w:numId="27" w16cid:durableId="143158637">
    <w:abstractNumId w:val="18"/>
  </w:num>
  <w:num w:numId="28" w16cid:durableId="1155144557">
    <w:abstractNumId w:val="30"/>
  </w:num>
  <w:num w:numId="29" w16cid:durableId="25494480">
    <w:abstractNumId w:val="27"/>
  </w:num>
  <w:num w:numId="30" w16cid:durableId="1852060338">
    <w:abstractNumId w:val="2"/>
  </w:num>
  <w:num w:numId="31" w16cid:durableId="811217952">
    <w:abstractNumId w:val="28"/>
  </w:num>
  <w:num w:numId="32" w16cid:durableId="1308824400">
    <w:abstractNumId w:val="8"/>
  </w:num>
  <w:num w:numId="33" w16cid:durableId="1132290650">
    <w:abstractNumId w:val="23"/>
  </w:num>
  <w:num w:numId="34" w16cid:durableId="1449618620">
    <w:abstractNumId w:val="34"/>
  </w:num>
  <w:num w:numId="35" w16cid:durableId="1408846169">
    <w:abstractNumId w:val="3"/>
  </w:num>
  <w:num w:numId="36" w16cid:durableId="114251371">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146"/>
    <w:rsid w:val="000026E1"/>
    <w:rsid w:val="0000467D"/>
    <w:rsid w:val="00006957"/>
    <w:rsid w:val="00016329"/>
    <w:rsid w:val="0003343B"/>
    <w:rsid w:val="00042F07"/>
    <w:rsid w:val="00052A43"/>
    <w:rsid w:val="0005463B"/>
    <w:rsid w:val="000618D7"/>
    <w:rsid w:val="00065315"/>
    <w:rsid w:val="0006555D"/>
    <w:rsid w:val="000657D0"/>
    <w:rsid w:val="00066927"/>
    <w:rsid w:val="00077529"/>
    <w:rsid w:val="0008316F"/>
    <w:rsid w:val="000A0F6C"/>
    <w:rsid w:val="000A0FFD"/>
    <w:rsid w:val="000B04AA"/>
    <w:rsid w:val="000C7EC5"/>
    <w:rsid w:val="000D39D7"/>
    <w:rsid w:val="000E2024"/>
    <w:rsid w:val="000E353A"/>
    <w:rsid w:val="000E3550"/>
    <w:rsid w:val="000F5916"/>
    <w:rsid w:val="00102920"/>
    <w:rsid w:val="001159AD"/>
    <w:rsid w:val="00122CB3"/>
    <w:rsid w:val="0012591B"/>
    <w:rsid w:val="00130694"/>
    <w:rsid w:val="00131D8A"/>
    <w:rsid w:val="00150EC4"/>
    <w:rsid w:val="00151896"/>
    <w:rsid w:val="001526BB"/>
    <w:rsid w:val="00162918"/>
    <w:rsid w:val="00163E5B"/>
    <w:rsid w:val="0016438D"/>
    <w:rsid w:val="00175ADB"/>
    <w:rsid w:val="001A05C0"/>
    <w:rsid w:val="001A1965"/>
    <w:rsid w:val="001A1D08"/>
    <w:rsid w:val="001B072B"/>
    <w:rsid w:val="001B73F9"/>
    <w:rsid w:val="001C380E"/>
    <w:rsid w:val="001C53F3"/>
    <w:rsid w:val="001C5476"/>
    <w:rsid w:val="001D138A"/>
    <w:rsid w:val="001E3F30"/>
    <w:rsid w:val="001E40B2"/>
    <w:rsid w:val="001E46FA"/>
    <w:rsid w:val="001E5F90"/>
    <w:rsid w:val="001F6F77"/>
    <w:rsid w:val="00212C39"/>
    <w:rsid w:val="0021767F"/>
    <w:rsid w:val="00221A34"/>
    <w:rsid w:val="0022519B"/>
    <w:rsid w:val="00230C4F"/>
    <w:rsid w:val="002327DC"/>
    <w:rsid w:val="00243072"/>
    <w:rsid w:val="00243FD5"/>
    <w:rsid w:val="00244690"/>
    <w:rsid w:val="002626C9"/>
    <w:rsid w:val="002630BF"/>
    <w:rsid w:val="00283743"/>
    <w:rsid w:val="00283FDB"/>
    <w:rsid w:val="0028481D"/>
    <w:rsid w:val="002937D8"/>
    <w:rsid w:val="002950C1"/>
    <w:rsid w:val="002A7DAF"/>
    <w:rsid w:val="002B1F65"/>
    <w:rsid w:val="002C54D3"/>
    <w:rsid w:val="002C75B9"/>
    <w:rsid w:val="002D0545"/>
    <w:rsid w:val="002D3CD6"/>
    <w:rsid w:val="002D6639"/>
    <w:rsid w:val="002E4169"/>
    <w:rsid w:val="00304096"/>
    <w:rsid w:val="00313D0E"/>
    <w:rsid w:val="00316D1C"/>
    <w:rsid w:val="00322AAD"/>
    <w:rsid w:val="00322F5A"/>
    <w:rsid w:val="003338CD"/>
    <w:rsid w:val="00336497"/>
    <w:rsid w:val="0035338E"/>
    <w:rsid w:val="00353A60"/>
    <w:rsid w:val="003944C8"/>
    <w:rsid w:val="00397576"/>
    <w:rsid w:val="003A06F1"/>
    <w:rsid w:val="003A5646"/>
    <w:rsid w:val="003C3FBB"/>
    <w:rsid w:val="003C4678"/>
    <w:rsid w:val="003D7FF4"/>
    <w:rsid w:val="003E7469"/>
    <w:rsid w:val="003F4A4B"/>
    <w:rsid w:val="003F4DB4"/>
    <w:rsid w:val="003F5A0E"/>
    <w:rsid w:val="004037C5"/>
    <w:rsid w:val="004078F8"/>
    <w:rsid w:val="00432AD9"/>
    <w:rsid w:val="0043607E"/>
    <w:rsid w:val="004448D4"/>
    <w:rsid w:val="0046168C"/>
    <w:rsid w:val="00464341"/>
    <w:rsid w:val="004643DE"/>
    <w:rsid w:val="00474614"/>
    <w:rsid w:val="0049014F"/>
    <w:rsid w:val="00491F24"/>
    <w:rsid w:val="004927E9"/>
    <w:rsid w:val="004A1D4B"/>
    <w:rsid w:val="004A1F82"/>
    <w:rsid w:val="004A3347"/>
    <w:rsid w:val="004C3866"/>
    <w:rsid w:val="004F2184"/>
    <w:rsid w:val="004F2306"/>
    <w:rsid w:val="00501AC6"/>
    <w:rsid w:val="005023D5"/>
    <w:rsid w:val="00510547"/>
    <w:rsid w:val="005143CF"/>
    <w:rsid w:val="00514BB8"/>
    <w:rsid w:val="005165B1"/>
    <w:rsid w:val="00522715"/>
    <w:rsid w:val="005269C1"/>
    <w:rsid w:val="00535D2D"/>
    <w:rsid w:val="0053750E"/>
    <w:rsid w:val="00546753"/>
    <w:rsid w:val="0054771A"/>
    <w:rsid w:val="00550C99"/>
    <w:rsid w:val="005577C5"/>
    <w:rsid w:val="0056117F"/>
    <w:rsid w:val="0057498C"/>
    <w:rsid w:val="0058258E"/>
    <w:rsid w:val="00593515"/>
    <w:rsid w:val="00596DD1"/>
    <w:rsid w:val="005A5526"/>
    <w:rsid w:val="005B0BA3"/>
    <w:rsid w:val="005B1219"/>
    <w:rsid w:val="005C6F15"/>
    <w:rsid w:val="005D3E50"/>
    <w:rsid w:val="005E1C49"/>
    <w:rsid w:val="005F251C"/>
    <w:rsid w:val="005F5127"/>
    <w:rsid w:val="0060622C"/>
    <w:rsid w:val="006126FD"/>
    <w:rsid w:val="006152AD"/>
    <w:rsid w:val="00617481"/>
    <w:rsid w:val="00624016"/>
    <w:rsid w:val="006344DD"/>
    <w:rsid w:val="00647BF5"/>
    <w:rsid w:val="00650EB4"/>
    <w:rsid w:val="00662F02"/>
    <w:rsid w:val="00664D0A"/>
    <w:rsid w:val="00694775"/>
    <w:rsid w:val="006969A1"/>
    <w:rsid w:val="006A609E"/>
    <w:rsid w:val="006B3B21"/>
    <w:rsid w:val="006B4158"/>
    <w:rsid w:val="006D28E1"/>
    <w:rsid w:val="006D3419"/>
    <w:rsid w:val="006D3BF6"/>
    <w:rsid w:val="006E6013"/>
    <w:rsid w:val="006E7145"/>
    <w:rsid w:val="006F764A"/>
    <w:rsid w:val="007070D8"/>
    <w:rsid w:val="00710458"/>
    <w:rsid w:val="00713577"/>
    <w:rsid w:val="00716A49"/>
    <w:rsid w:val="007348E7"/>
    <w:rsid w:val="0074351F"/>
    <w:rsid w:val="00745AFC"/>
    <w:rsid w:val="00747370"/>
    <w:rsid w:val="00750E02"/>
    <w:rsid w:val="00753CE8"/>
    <w:rsid w:val="0075746C"/>
    <w:rsid w:val="00763628"/>
    <w:rsid w:val="00763F66"/>
    <w:rsid w:val="00764818"/>
    <w:rsid w:val="0077097D"/>
    <w:rsid w:val="00780ADA"/>
    <w:rsid w:val="007846D7"/>
    <w:rsid w:val="00793FD9"/>
    <w:rsid w:val="00796C34"/>
    <w:rsid w:val="007B08B4"/>
    <w:rsid w:val="007B5618"/>
    <w:rsid w:val="007D3E15"/>
    <w:rsid w:val="007D43CA"/>
    <w:rsid w:val="007D6A68"/>
    <w:rsid w:val="007E6BF6"/>
    <w:rsid w:val="007F25C0"/>
    <w:rsid w:val="007F270C"/>
    <w:rsid w:val="00826726"/>
    <w:rsid w:val="0083623A"/>
    <w:rsid w:val="008500DF"/>
    <w:rsid w:val="00853E44"/>
    <w:rsid w:val="00867774"/>
    <w:rsid w:val="00884E44"/>
    <w:rsid w:val="00890FFD"/>
    <w:rsid w:val="00891604"/>
    <w:rsid w:val="008A2EB8"/>
    <w:rsid w:val="008A65C7"/>
    <w:rsid w:val="008B619A"/>
    <w:rsid w:val="008C59C5"/>
    <w:rsid w:val="008C644D"/>
    <w:rsid w:val="008F3079"/>
    <w:rsid w:val="00906F31"/>
    <w:rsid w:val="00911EC1"/>
    <w:rsid w:val="00913692"/>
    <w:rsid w:val="00925807"/>
    <w:rsid w:val="0094126C"/>
    <w:rsid w:val="009427C9"/>
    <w:rsid w:val="00944F42"/>
    <w:rsid w:val="00945F43"/>
    <w:rsid w:val="0095226E"/>
    <w:rsid w:val="00960A41"/>
    <w:rsid w:val="00970633"/>
    <w:rsid w:val="00970AC4"/>
    <w:rsid w:val="00981C01"/>
    <w:rsid w:val="0098366C"/>
    <w:rsid w:val="00983D3A"/>
    <w:rsid w:val="00984B90"/>
    <w:rsid w:val="009870BA"/>
    <w:rsid w:val="009945A0"/>
    <w:rsid w:val="009A05E4"/>
    <w:rsid w:val="009B0E79"/>
    <w:rsid w:val="009B23E4"/>
    <w:rsid w:val="009B388D"/>
    <w:rsid w:val="009B6EDE"/>
    <w:rsid w:val="009C6459"/>
    <w:rsid w:val="009D4E64"/>
    <w:rsid w:val="009E6923"/>
    <w:rsid w:val="009F05C9"/>
    <w:rsid w:val="009F5D9F"/>
    <w:rsid w:val="009F6DF9"/>
    <w:rsid w:val="00A02533"/>
    <w:rsid w:val="00A068BC"/>
    <w:rsid w:val="00A138CF"/>
    <w:rsid w:val="00A2343A"/>
    <w:rsid w:val="00A353EA"/>
    <w:rsid w:val="00A375FE"/>
    <w:rsid w:val="00A446F7"/>
    <w:rsid w:val="00A5343B"/>
    <w:rsid w:val="00A6272D"/>
    <w:rsid w:val="00A6359A"/>
    <w:rsid w:val="00A72886"/>
    <w:rsid w:val="00A72C24"/>
    <w:rsid w:val="00A73E8B"/>
    <w:rsid w:val="00A73EEE"/>
    <w:rsid w:val="00A83E50"/>
    <w:rsid w:val="00A92ABB"/>
    <w:rsid w:val="00A9646D"/>
    <w:rsid w:val="00A97A2C"/>
    <w:rsid w:val="00AA3C14"/>
    <w:rsid w:val="00AB0C38"/>
    <w:rsid w:val="00AB7871"/>
    <w:rsid w:val="00AC52AD"/>
    <w:rsid w:val="00AC7D61"/>
    <w:rsid w:val="00AD6452"/>
    <w:rsid w:val="00B02EBE"/>
    <w:rsid w:val="00B11F1F"/>
    <w:rsid w:val="00B25546"/>
    <w:rsid w:val="00B3198E"/>
    <w:rsid w:val="00B33BF9"/>
    <w:rsid w:val="00B35849"/>
    <w:rsid w:val="00B44ACF"/>
    <w:rsid w:val="00B45AD3"/>
    <w:rsid w:val="00B6076C"/>
    <w:rsid w:val="00B7638F"/>
    <w:rsid w:val="00B808DD"/>
    <w:rsid w:val="00BA154C"/>
    <w:rsid w:val="00BA3F7E"/>
    <w:rsid w:val="00BA53C9"/>
    <w:rsid w:val="00BB1889"/>
    <w:rsid w:val="00BB3647"/>
    <w:rsid w:val="00BB7B4F"/>
    <w:rsid w:val="00BD1C2D"/>
    <w:rsid w:val="00BD2CBC"/>
    <w:rsid w:val="00BD3FA7"/>
    <w:rsid w:val="00BE7766"/>
    <w:rsid w:val="00C021EA"/>
    <w:rsid w:val="00C160F7"/>
    <w:rsid w:val="00C169B8"/>
    <w:rsid w:val="00C30666"/>
    <w:rsid w:val="00C30F28"/>
    <w:rsid w:val="00C42346"/>
    <w:rsid w:val="00C54783"/>
    <w:rsid w:val="00C62BFC"/>
    <w:rsid w:val="00C62C4E"/>
    <w:rsid w:val="00C76661"/>
    <w:rsid w:val="00C76F6F"/>
    <w:rsid w:val="00C81A7D"/>
    <w:rsid w:val="00C83DC0"/>
    <w:rsid w:val="00C84E23"/>
    <w:rsid w:val="00C9298D"/>
    <w:rsid w:val="00CA0D16"/>
    <w:rsid w:val="00CB15D7"/>
    <w:rsid w:val="00CB230B"/>
    <w:rsid w:val="00CB2809"/>
    <w:rsid w:val="00CB7B8D"/>
    <w:rsid w:val="00CC018A"/>
    <w:rsid w:val="00CC0E12"/>
    <w:rsid w:val="00CC3241"/>
    <w:rsid w:val="00CC71CF"/>
    <w:rsid w:val="00CD4F57"/>
    <w:rsid w:val="00CE7650"/>
    <w:rsid w:val="00CF56C9"/>
    <w:rsid w:val="00D0540D"/>
    <w:rsid w:val="00D151BC"/>
    <w:rsid w:val="00D15EF2"/>
    <w:rsid w:val="00D1614A"/>
    <w:rsid w:val="00D16810"/>
    <w:rsid w:val="00D34134"/>
    <w:rsid w:val="00D358D3"/>
    <w:rsid w:val="00D35F36"/>
    <w:rsid w:val="00D41331"/>
    <w:rsid w:val="00D42C72"/>
    <w:rsid w:val="00D50C5E"/>
    <w:rsid w:val="00D56D37"/>
    <w:rsid w:val="00D6175F"/>
    <w:rsid w:val="00D717EE"/>
    <w:rsid w:val="00D74E6D"/>
    <w:rsid w:val="00D75619"/>
    <w:rsid w:val="00D81DBA"/>
    <w:rsid w:val="00D85AD1"/>
    <w:rsid w:val="00D8712C"/>
    <w:rsid w:val="00D873D4"/>
    <w:rsid w:val="00DA598F"/>
    <w:rsid w:val="00DA63B8"/>
    <w:rsid w:val="00DB0F46"/>
    <w:rsid w:val="00DB37DC"/>
    <w:rsid w:val="00DC4197"/>
    <w:rsid w:val="00DC6938"/>
    <w:rsid w:val="00DC79D7"/>
    <w:rsid w:val="00DD682E"/>
    <w:rsid w:val="00E111AC"/>
    <w:rsid w:val="00E218FC"/>
    <w:rsid w:val="00E266AF"/>
    <w:rsid w:val="00E26BDF"/>
    <w:rsid w:val="00E34D78"/>
    <w:rsid w:val="00E40A83"/>
    <w:rsid w:val="00E47A8A"/>
    <w:rsid w:val="00E5220C"/>
    <w:rsid w:val="00E56210"/>
    <w:rsid w:val="00E62C0A"/>
    <w:rsid w:val="00E63AC0"/>
    <w:rsid w:val="00E64268"/>
    <w:rsid w:val="00E64BFD"/>
    <w:rsid w:val="00E744A4"/>
    <w:rsid w:val="00E75082"/>
    <w:rsid w:val="00E860DA"/>
    <w:rsid w:val="00E94F36"/>
    <w:rsid w:val="00EA7A40"/>
    <w:rsid w:val="00EB250A"/>
    <w:rsid w:val="00EC56CD"/>
    <w:rsid w:val="00EC6989"/>
    <w:rsid w:val="00ED21E6"/>
    <w:rsid w:val="00ED4E0C"/>
    <w:rsid w:val="00ED6046"/>
    <w:rsid w:val="00ED6CF9"/>
    <w:rsid w:val="00EE1989"/>
    <w:rsid w:val="00EE3ECF"/>
    <w:rsid w:val="00EE47BA"/>
    <w:rsid w:val="00EE60AE"/>
    <w:rsid w:val="00EE749B"/>
    <w:rsid w:val="00EF78AA"/>
    <w:rsid w:val="00F01567"/>
    <w:rsid w:val="00F11A8B"/>
    <w:rsid w:val="00F13174"/>
    <w:rsid w:val="00F21449"/>
    <w:rsid w:val="00F2437F"/>
    <w:rsid w:val="00F35D0C"/>
    <w:rsid w:val="00F46A10"/>
    <w:rsid w:val="00F53146"/>
    <w:rsid w:val="00F70DBD"/>
    <w:rsid w:val="00F7495E"/>
    <w:rsid w:val="00F75DDC"/>
    <w:rsid w:val="00F81E13"/>
    <w:rsid w:val="00F836AA"/>
    <w:rsid w:val="00F83F07"/>
    <w:rsid w:val="00F9090F"/>
    <w:rsid w:val="00F91B94"/>
    <w:rsid w:val="00F926D0"/>
    <w:rsid w:val="00FB0575"/>
    <w:rsid w:val="00FB6E1E"/>
    <w:rsid w:val="00FE3F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63611C"/>
  <w15:docId w15:val="{DBD8D481-BCCC-4047-92AE-B9D203360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sq-A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lang w:val="en-US"/>
    </w:rPr>
  </w:style>
  <w:style w:type="paragraph" w:styleId="Heading1">
    <w:name w:val="heading 1"/>
    <w:basedOn w:val="Normal"/>
    <w:next w:val="Normal"/>
    <w:pPr>
      <w:keepNext/>
      <w:spacing w:before="240" w:after="60"/>
    </w:pPr>
    <w:rPr>
      <w:rFonts w:ascii="Arial" w:hAnsi="Arial" w:cs="Arial"/>
      <w:b/>
      <w:bCs/>
      <w:kern w:val="32"/>
      <w:sz w:val="32"/>
      <w:szCs w:val="32"/>
      <w:lang w:val="bg-BG"/>
    </w:rPr>
  </w:style>
  <w:style w:type="paragraph" w:styleId="Heading2">
    <w:name w:val="heading 2"/>
    <w:basedOn w:val="Normal"/>
    <w:next w:val="Normal"/>
    <w:pPr>
      <w:keepNext/>
      <w:spacing w:before="240" w:after="60"/>
      <w:outlineLvl w:val="1"/>
    </w:pPr>
    <w:rPr>
      <w:rFonts w:ascii="Arial" w:hAnsi="Arial" w:cs="Arial"/>
      <w:b/>
      <w:bCs/>
      <w:i/>
      <w:iCs/>
      <w:sz w:val="28"/>
      <w:szCs w:val="28"/>
      <w:lang w:val="bg-BG"/>
    </w:rPr>
  </w:style>
  <w:style w:type="paragraph" w:styleId="Heading3">
    <w:name w:val="heading 3"/>
    <w:basedOn w:val="Normal"/>
    <w:next w:val="Normal"/>
    <w:pPr>
      <w:keepNext/>
      <w:spacing w:before="240" w:after="60"/>
      <w:outlineLvl w:val="2"/>
    </w:pPr>
    <w:rPr>
      <w:rFonts w:ascii="Cambria" w:hAnsi="Cambria"/>
      <w:b/>
      <w:bCs/>
      <w:sz w:val="26"/>
      <w:szCs w:val="26"/>
    </w:rPr>
  </w:style>
  <w:style w:type="paragraph" w:styleId="Heading4">
    <w:name w:val="heading 4"/>
    <w:basedOn w:val="Normal"/>
    <w:next w:val="Normal"/>
    <w:pPr>
      <w:keepNext/>
      <w:spacing w:before="240" w:after="60"/>
      <w:outlineLvl w:val="3"/>
    </w:pPr>
    <w:rPr>
      <w:rFonts w:ascii="Calibri" w:hAnsi="Calibri"/>
      <w:b/>
      <w:bCs/>
      <w:sz w:val="28"/>
      <w:szCs w:val="28"/>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style>
  <w:style w:type="paragraph" w:styleId="Footer">
    <w:name w:val="footer"/>
    <w:basedOn w:val="Normal"/>
    <w:uiPriority w:val="99"/>
  </w:style>
  <w:style w:type="paragraph" w:styleId="BalloonText">
    <w:name w:val="Balloon Text"/>
    <w:basedOn w:val="Normal"/>
    <w:rPr>
      <w:rFonts w:ascii="Tahoma" w:hAnsi="Tahoma" w:cs="Tahoma"/>
      <w:sz w:val="16"/>
      <w:szCs w:val="16"/>
    </w:rPr>
  </w:style>
  <w:style w:type="character" w:customStyle="1" w:styleId="CharChar5">
    <w:name w:val="Char Char5"/>
    <w:rPr>
      <w:w w:val="100"/>
      <w:position w:val="-1"/>
      <w:sz w:val="24"/>
      <w:szCs w:val="24"/>
      <w:effect w:val="none"/>
      <w:vertAlign w:val="baseline"/>
      <w:cs w:val="0"/>
      <w:em w:val="none"/>
    </w:rPr>
  </w:style>
  <w:style w:type="character" w:customStyle="1" w:styleId="FootnoteReference1">
    <w:name w:val="Footnote Reference1"/>
    <w:aliases w:val="BVI fnr,ftref,16 Point,Superscript 6 Point,Footnote Reference Number,nota pié di pagina,Footnote symbol,Footnote reference number,Times 10 Point,Exposant 3 Point,EN Footnote Reference,note TESI,Footnote Reference Char Char Char,4_G"/>
    <w:rPr>
      <w:rFonts w:ascii="Times New Roman" w:hAnsi="Times New Roman"/>
      <w:noProof w:val="0"/>
      <w:w w:val="100"/>
      <w:position w:val="-1"/>
      <w:sz w:val="27"/>
      <w:effect w:val="none"/>
      <w:vertAlign w:val="superscript"/>
      <w:cs w:val="0"/>
      <w:em w:val="none"/>
      <w:lang w:val="en-US"/>
    </w:rPr>
  </w:style>
  <w:style w:type="paragraph" w:styleId="FootnoteText">
    <w:name w:val="footnote text"/>
    <w:basedOn w:val="Normal"/>
    <w:link w:val="FootnoteTextChar"/>
    <w:uiPriority w:val="99"/>
    <w:pPr>
      <w:widowControl w:val="0"/>
      <w:suppressAutoHyphens w:val="0"/>
      <w:jc w:val="both"/>
    </w:pPr>
    <w:rPr>
      <w:snapToGrid w:val="0"/>
      <w:spacing w:val="-2"/>
      <w:sz w:val="20"/>
      <w:szCs w:val="20"/>
    </w:rPr>
  </w:style>
  <w:style w:type="character" w:customStyle="1" w:styleId="CharChar3">
    <w:name w:val="Char Char3"/>
    <w:rPr>
      <w:snapToGrid w:val="0"/>
      <w:spacing w:val="-2"/>
      <w:w w:val="100"/>
      <w:position w:val="-1"/>
      <w:effect w:val="none"/>
      <w:vertAlign w:val="baseline"/>
      <w:cs w:val="0"/>
      <w:em w:val="none"/>
    </w:rPr>
  </w:style>
  <w:style w:type="character" w:styleId="Hyperlink">
    <w:name w:val="Hyperlink"/>
    <w:rPr>
      <w:color w:val="0000FF"/>
      <w:w w:val="100"/>
      <w:position w:val="-1"/>
      <w:u w:val="single"/>
      <w:effect w:val="none"/>
      <w:vertAlign w:val="baseline"/>
      <w:cs w:val="0"/>
      <w:em w:val="none"/>
    </w:rPr>
  </w:style>
  <w:style w:type="character" w:customStyle="1" w:styleId="CharChar9">
    <w:name w:val="Char Char9"/>
    <w:rPr>
      <w:rFonts w:ascii="Arial" w:hAnsi="Arial" w:cs="Arial"/>
      <w:b/>
      <w:bCs/>
      <w:w w:val="100"/>
      <w:kern w:val="32"/>
      <w:position w:val="-1"/>
      <w:sz w:val="32"/>
      <w:szCs w:val="32"/>
      <w:effect w:val="none"/>
      <w:vertAlign w:val="baseline"/>
      <w:cs w:val="0"/>
      <w:em w:val="none"/>
      <w:lang w:val="bg-BG"/>
    </w:rPr>
  </w:style>
  <w:style w:type="character" w:customStyle="1" w:styleId="CharChar8">
    <w:name w:val="Char Char8"/>
    <w:rPr>
      <w:rFonts w:ascii="Arial" w:hAnsi="Arial" w:cs="Arial"/>
      <w:b/>
      <w:bCs/>
      <w:i/>
      <w:iCs/>
      <w:w w:val="100"/>
      <w:position w:val="-1"/>
      <w:sz w:val="28"/>
      <w:szCs w:val="28"/>
      <w:effect w:val="none"/>
      <w:vertAlign w:val="baseline"/>
      <w:cs w:val="0"/>
      <w:em w:val="none"/>
      <w:lang w:val="bg-BG"/>
    </w:rPr>
  </w:style>
  <w:style w:type="paragraph" w:customStyle="1" w:styleId="ListParagraph1">
    <w:name w:val="List Paragraph1"/>
    <w:aliases w:val="List Paragraph (numbered (a)),List Paragraph Char Char Char,Use Case List Paragraph,List Paragraph2"/>
    <w:basedOn w:val="Normal"/>
    <w:pPr>
      <w:ind w:left="720"/>
      <w:contextualSpacing/>
    </w:pPr>
  </w:style>
  <w:style w:type="character" w:styleId="CommentReference">
    <w:name w:val="annotation reference"/>
    <w:rPr>
      <w:w w:val="100"/>
      <w:position w:val="-1"/>
      <w:sz w:val="16"/>
      <w:szCs w:val="16"/>
      <w:effect w:val="none"/>
      <w:vertAlign w:val="baseline"/>
      <w:cs w:val="0"/>
      <w:em w:val="none"/>
    </w:rPr>
  </w:style>
  <w:style w:type="paragraph" w:styleId="CommentText">
    <w:name w:val="annotation text"/>
    <w:basedOn w:val="Normal"/>
    <w:rPr>
      <w:sz w:val="20"/>
      <w:szCs w:val="20"/>
    </w:rPr>
  </w:style>
  <w:style w:type="character" w:customStyle="1" w:styleId="CharChar2">
    <w:name w:val="Char Char2"/>
    <w:basedOn w:val="DefaultParagraphFont"/>
    <w:rPr>
      <w:w w:val="100"/>
      <w:position w:val="-1"/>
      <w:effect w:val="none"/>
      <w:vertAlign w:val="baseline"/>
      <w:cs w:val="0"/>
      <w:em w:val="none"/>
    </w:rPr>
  </w:style>
  <w:style w:type="paragraph" w:styleId="CommentSubject">
    <w:name w:val="annotation subject"/>
    <w:basedOn w:val="CommentText"/>
    <w:next w:val="CommentText"/>
    <w:rPr>
      <w:b/>
      <w:bCs/>
    </w:rPr>
  </w:style>
  <w:style w:type="character" w:customStyle="1" w:styleId="CharChar1">
    <w:name w:val="Char Char1"/>
    <w:rPr>
      <w:b/>
      <w:bCs/>
      <w:w w:val="100"/>
      <w:position w:val="-1"/>
      <w:effect w:val="none"/>
      <w:vertAlign w:val="baseline"/>
      <w:cs w:val="0"/>
      <w:em w:val="none"/>
    </w:rPr>
  </w:style>
  <w:style w:type="paragraph" w:styleId="Revision">
    <w:name w:val="Revision"/>
    <w:pPr>
      <w:suppressAutoHyphens/>
      <w:spacing w:line="1" w:lineRule="atLeast"/>
      <w:ind w:leftChars="-1" w:left="-1" w:hangingChars="1" w:hanging="1"/>
      <w:textDirection w:val="btLr"/>
      <w:textAlignment w:val="top"/>
      <w:outlineLvl w:val="0"/>
    </w:pPr>
    <w:rPr>
      <w:position w:val="-1"/>
      <w:lang w:val="en-US"/>
    </w:rPr>
  </w:style>
  <w:style w:type="character" w:customStyle="1" w:styleId="CharChar4">
    <w:name w:val="Char Char4"/>
    <w:rPr>
      <w:w w:val="100"/>
      <w:position w:val="-1"/>
      <w:sz w:val="24"/>
      <w:szCs w:val="24"/>
      <w:effect w:val="none"/>
      <w:vertAlign w:val="baseline"/>
      <w:cs w:val="0"/>
      <w:em w:val="none"/>
    </w:rPr>
  </w:style>
  <w:style w:type="character" w:customStyle="1" w:styleId="yshortcuts">
    <w:name w:val="yshortcuts"/>
    <w:basedOn w:val="DefaultParagraphFont"/>
    <w:rPr>
      <w:w w:val="100"/>
      <w:position w:val="-1"/>
      <w:effect w:val="none"/>
      <w:vertAlign w:val="baseline"/>
      <w:cs w:val="0"/>
      <w:em w:val="none"/>
    </w:rPr>
  </w:style>
  <w:style w:type="character" w:customStyle="1" w:styleId="CharChar7">
    <w:name w:val="Char Char7"/>
    <w:rPr>
      <w:rFonts w:ascii="Cambria" w:eastAsia="Times New Roman" w:hAnsi="Cambria" w:cs="Times New Roman"/>
      <w:b/>
      <w:bCs/>
      <w:w w:val="100"/>
      <w:position w:val="-1"/>
      <w:sz w:val="26"/>
      <w:szCs w:val="26"/>
      <w:effect w:val="none"/>
      <w:vertAlign w:val="baseline"/>
      <w:cs w:val="0"/>
      <w:em w:val="none"/>
    </w:rPr>
  </w:style>
  <w:style w:type="character" w:customStyle="1" w:styleId="CharChar6">
    <w:name w:val="Char Char6"/>
    <w:rPr>
      <w:rFonts w:ascii="Calibri" w:eastAsia="Times New Roman" w:hAnsi="Calibri" w:cs="Times New Roman"/>
      <w:b/>
      <w:bCs/>
      <w:w w:val="100"/>
      <w:position w:val="-1"/>
      <w:sz w:val="28"/>
      <w:szCs w:val="28"/>
      <w:effect w:val="none"/>
      <w:vertAlign w:val="baseline"/>
      <w:cs w:val="0"/>
      <w:em w:val="none"/>
    </w:rPr>
  </w:style>
  <w:style w:type="paragraph" w:styleId="BodyText">
    <w:name w:val="Body Text"/>
    <w:basedOn w:val="Normal"/>
    <w:pPr>
      <w:tabs>
        <w:tab w:val="left" w:pos="426"/>
      </w:tabs>
      <w:spacing w:before="60" w:after="60"/>
    </w:pPr>
    <w:rPr>
      <w:rFonts w:ascii="Arial" w:hAnsi="Arial"/>
      <w:color w:val="000000"/>
      <w:sz w:val="20"/>
      <w:szCs w:val="20"/>
      <w:lang w:val="en-GB"/>
    </w:rPr>
  </w:style>
  <w:style w:type="character" w:customStyle="1" w:styleId="CharChar">
    <w:name w:val="Char Char"/>
    <w:rPr>
      <w:rFonts w:ascii="Arial" w:hAnsi="Arial"/>
      <w:color w:val="000000"/>
      <w:w w:val="100"/>
      <w:position w:val="-1"/>
      <w:effect w:val="none"/>
      <w:vertAlign w:val="baseline"/>
      <w:cs w:val="0"/>
      <w:em w:val="none"/>
      <w:lang w:val="en-GB"/>
    </w:rPr>
  </w:style>
  <w:style w:type="paragraph" w:customStyle="1" w:styleId="Text1">
    <w:name w:val="Text 1"/>
    <w:basedOn w:val="Normal"/>
    <w:pPr>
      <w:spacing w:after="240"/>
      <w:ind w:left="482"/>
      <w:jc w:val="both"/>
    </w:pPr>
    <w:rPr>
      <w:szCs w:val="20"/>
      <w:lang w:val="en-GB"/>
    </w:rPr>
  </w:style>
  <w:style w:type="paragraph" w:customStyle="1" w:styleId="Clause">
    <w:name w:val="Clause"/>
    <w:basedOn w:val="Normal"/>
    <w:pPr>
      <w:numPr>
        <w:numId w:val="1"/>
      </w:numPr>
      <w:spacing w:after="240"/>
      <w:ind w:left="-1" w:hanging="1"/>
    </w:pPr>
    <w:rPr>
      <w:rFonts w:ascii="Arial" w:hAnsi="Arial"/>
      <w:sz w:val="20"/>
      <w:szCs w:val="20"/>
      <w:lang w:val="en-GB"/>
    </w:rPr>
  </w:style>
  <w:style w:type="character" w:customStyle="1" w:styleId="FooterChar">
    <w:name w:val="Footer Char"/>
    <w:uiPriority w:val="99"/>
    <w:rPr>
      <w:w w:val="100"/>
      <w:position w:val="-1"/>
      <w:sz w:val="24"/>
      <w:szCs w:val="24"/>
      <w:effect w:val="none"/>
      <w:vertAlign w:val="baseline"/>
      <w:cs w:val="0"/>
      <w:em w:val="none"/>
    </w:rPr>
  </w:style>
  <w:style w:type="character" w:styleId="PageNumber">
    <w:name w:val="page number"/>
    <w:basedOn w:val="DefaultParagraphFont"/>
    <w:rPr>
      <w:w w:val="100"/>
      <w:position w:val="-1"/>
      <w:effect w:val="none"/>
      <w:vertAlign w:val="baseline"/>
      <w:cs w:val="0"/>
      <w:em w:val="none"/>
    </w:rPr>
  </w:style>
  <w:style w:type="character" w:customStyle="1" w:styleId="UnresolvedMention1">
    <w:name w:val="Unresolved Mention1"/>
    <w:qFormat/>
    <w:rPr>
      <w:color w:val="808080"/>
      <w:w w:val="100"/>
      <w:position w:val="-1"/>
      <w:effect w:val="none"/>
      <w:shd w:val="clear" w:color="auto" w:fill="E6E6E6"/>
      <w:vertAlign w:val="baseline"/>
      <w:cs w:val="0"/>
      <w:em w:val="none"/>
    </w:rPr>
  </w:style>
  <w:style w:type="paragraph" w:customStyle="1" w:styleId="Char2">
    <w:name w:val="Char2"/>
    <w:basedOn w:val="Normal"/>
    <w:pPr>
      <w:spacing w:after="160" w:line="240" w:lineRule="atLeast"/>
    </w:pPr>
    <w:rPr>
      <w:sz w:val="27"/>
      <w:szCs w:val="20"/>
      <w:vertAlign w:val="superscript"/>
    </w:rPr>
  </w:style>
  <w:style w:type="character" w:customStyle="1" w:styleId="HeaderChar">
    <w:name w:val="Header Char"/>
    <w:rPr>
      <w:w w:val="100"/>
      <w:position w:val="-1"/>
      <w:sz w:val="24"/>
      <w:szCs w:val="24"/>
      <w:effect w:val="none"/>
      <w:vertAlign w:val="baseline"/>
      <w:cs w:val="0"/>
      <w:em w:val="none"/>
    </w:rPr>
  </w:style>
  <w:style w:type="character" w:customStyle="1" w:styleId="ListParagraphChar">
    <w:name w:val="List Paragraph Char"/>
    <w:aliases w:val="List Paragraph (numbered (a)) Char,List Paragraph Char Char Char Char,Use Case List Paragraph Char,List Paragraph2 Char"/>
    <w:rPr>
      <w:w w:val="100"/>
      <w:position w:val="-1"/>
      <w:sz w:val="24"/>
      <w:szCs w:val="24"/>
      <w:effect w:val="none"/>
      <w:vertAlign w:val="baseline"/>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qFormat/>
    <w:pPr>
      <w:spacing w:before="100" w:beforeAutospacing="1" w:after="100" w:afterAutospacing="1"/>
    </w:pPr>
  </w:style>
  <w:style w:type="paragraph" w:customStyle="1" w:styleId="Memoheading">
    <w:name w:val="Memo heading"/>
    <w:pPr>
      <w:suppressAutoHyphens/>
      <w:spacing w:line="1" w:lineRule="atLeast"/>
      <w:ind w:leftChars="-1" w:left="-1" w:hangingChars="1" w:hanging="1"/>
      <w:textDirection w:val="btLr"/>
      <w:textAlignment w:val="top"/>
      <w:outlineLvl w:val="0"/>
    </w:pPr>
    <w:rPr>
      <w:noProof/>
      <w:position w:val="-1"/>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character" w:customStyle="1" w:styleId="FootnoteTextChar">
    <w:name w:val="Footnote Text Char"/>
    <w:basedOn w:val="DefaultParagraphFont"/>
    <w:link w:val="FootnoteText"/>
    <w:uiPriority w:val="99"/>
    <w:rsid w:val="002E4169"/>
    <w:rPr>
      <w:snapToGrid w:val="0"/>
      <w:spacing w:val="-2"/>
      <w:position w:val="-1"/>
      <w:sz w:val="20"/>
      <w:szCs w:val="20"/>
      <w:lang w:val="en-US"/>
    </w:rPr>
  </w:style>
  <w:style w:type="character" w:styleId="FootnoteReference">
    <w:name w:val="footnote reference"/>
    <w:aliases w:val="fr,Footnote Reference_LVL6,Footnote Reference_LVL61,Footnote Reference_LVL62,Footnote Reference_LVL63,Footnote Reference_LVL64,SUPERS,number"/>
    <w:basedOn w:val="DefaultParagraphFont"/>
    <w:link w:val="BVIfnrCarCarCarCarChar"/>
    <w:unhideWhenUsed/>
    <w:qFormat/>
    <w:rsid w:val="002E4169"/>
    <w:rPr>
      <w:vertAlign w:val="superscript"/>
    </w:rPr>
  </w:style>
  <w:style w:type="paragraph" w:customStyle="1" w:styleId="BVIfnrCarCarCarCarChar">
    <w:name w:val="BVI fnr Car Car Car Car Char"/>
    <w:basedOn w:val="Normal"/>
    <w:link w:val="FootnoteReference"/>
    <w:rsid w:val="002E4169"/>
    <w:pPr>
      <w:suppressAutoHyphens w:val="0"/>
      <w:spacing w:before="60" w:after="160" w:line="240" w:lineRule="exact"/>
      <w:ind w:leftChars="0" w:left="0" w:firstLineChars="0" w:firstLine="0"/>
      <w:jc w:val="both"/>
      <w:textDirection w:val="lrTb"/>
      <w:textAlignment w:val="auto"/>
      <w:outlineLvl w:val="9"/>
    </w:pPr>
    <w:rPr>
      <w:position w:val="0"/>
      <w:vertAlign w:val="superscript"/>
      <w:lang w:val="sq-AL"/>
    </w:rPr>
  </w:style>
  <w:style w:type="paragraph" w:styleId="ListParagraph">
    <w:name w:val="List Paragraph"/>
    <w:aliases w:val="Bulletr List Paragraph,List Paragraph21,Párrafo de lista1,Parágrafo da Lista1,Plan,lp1"/>
    <w:basedOn w:val="Normal"/>
    <w:uiPriority w:val="34"/>
    <w:qFormat/>
    <w:rsid w:val="00EC56CD"/>
    <w:pPr>
      <w:ind w:left="720"/>
      <w:contextualSpacing/>
    </w:pPr>
  </w:style>
  <w:style w:type="paragraph" w:customStyle="1" w:styleId="Default">
    <w:name w:val="Default"/>
    <w:rsid w:val="00793FD9"/>
    <w:pPr>
      <w:autoSpaceDE w:val="0"/>
      <w:autoSpaceDN w:val="0"/>
      <w:adjustRightInd w:val="0"/>
    </w:pPr>
    <w:rPr>
      <w:rFonts w:eastAsiaTheme="minorHAnsi"/>
      <w:color w:val="000000"/>
      <w:lang w:val="en-US"/>
    </w:rPr>
  </w:style>
  <w:style w:type="paragraph" w:styleId="NoSpacing">
    <w:name w:val="No Spacing"/>
    <w:uiPriority w:val="1"/>
    <w:qFormat/>
    <w:rsid w:val="002630BF"/>
    <w:pPr>
      <w:suppressAutoHyphens/>
      <w:ind w:leftChars="-1" w:left="-1" w:hangingChars="1" w:hanging="1"/>
      <w:textDirection w:val="btLr"/>
      <w:textAlignment w:val="top"/>
      <w:outlineLvl w:val="0"/>
    </w:pPr>
    <w:rPr>
      <w:position w:val="-1"/>
      <w:lang w:val="en-US"/>
    </w:rPr>
  </w:style>
  <w:style w:type="paragraph" w:customStyle="1" w:styleId="xmsonormal">
    <w:name w:val="x_msonormal"/>
    <w:basedOn w:val="Normal"/>
    <w:rsid w:val="00945F43"/>
    <w:pPr>
      <w:suppressAutoHyphens w:val="0"/>
      <w:spacing w:before="100" w:beforeAutospacing="1" w:after="100" w:afterAutospacing="1" w:line="240" w:lineRule="auto"/>
      <w:ind w:leftChars="0" w:left="0" w:firstLineChars="0" w:firstLine="0"/>
      <w:textDirection w:val="lrTb"/>
      <w:textAlignment w:val="auto"/>
      <w:outlineLvl w:val="9"/>
    </w:pPr>
    <w:rPr>
      <w:position w:val="0"/>
    </w:rPr>
  </w:style>
  <w:style w:type="paragraph" w:customStyle="1" w:styleId="xgmail-msolistparagraph">
    <w:name w:val="x_gmail-msolistparagraph"/>
    <w:basedOn w:val="Normal"/>
    <w:rsid w:val="00945F43"/>
    <w:pPr>
      <w:suppressAutoHyphens w:val="0"/>
      <w:spacing w:before="100" w:beforeAutospacing="1" w:after="100" w:afterAutospacing="1" w:line="240" w:lineRule="auto"/>
      <w:ind w:leftChars="0" w:left="0" w:firstLineChars="0" w:firstLine="0"/>
      <w:textDirection w:val="lrTb"/>
      <w:textAlignment w:val="auto"/>
      <w:outlineLvl w:val="9"/>
    </w:pPr>
    <w:rPr>
      <w:positio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2957249">
      <w:bodyDiv w:val="1"/>
      <w:marLeft w:val="0"/>
      <w:marRight w:val="0"/>
      <w:marTop w:val="0"/>
      <w:marBottom w:val="0"/>
      <w:divBdr>
        <w:top w:val="none" w:sz="0" w:space="0" w:color="auto"/>
        <w:left w:val="none" w:sz="0" w:space="0" w:color="auto"/>
        <w:bottom w:val="none" w:sz="0" w:space="0" w:color="auto"/>
        <w:right w:val="none" w:sz="0" w:space="0" w:color="auto"/>
      </w:divBdr>
    </w:div>
    <w:div w:id="17259858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nRcU5rwFY2WMEfUKERI7Ttd7Emw==">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</go:docsCustomData>
</go:gDocsCustomXmlDataStorage>
</file>

<file path=customXml/itemProps1.xml><?xml version="1.0" encoding="utf-8"?>
<ds:datastoreItem xmlns:ds="http://schemas.openxmlformats.org/officeDocument/2006/customXml" ds:itemID="{DBA83E04-7793-48FF-BF44-7FC65C3ADAF6}">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13</Pages>
  <Words>4885</Words>
  <Characters>27851</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LOD Project</dc:creator>
  <cp:lastModifiedBy>Alisa Fusha</cp:lastModifiedBy>
  <cp:revision>46</cp:revision>
  <cp:lastPrinted>2026-03-27T11:13:00Z</cp:lastPrinted>
  <dcterms:created xsi:type="dcterms:W3CDTF">2026-09-28T11:01:00Z</dcterms:created>
  <dcterms:modified xsi:type="dcterms:W3CDTF">2026-10-08T12:34:00Z</dcterms:modified>
</cp:coreProperties>
</file>